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B3C22" w14:textId="77777777" w:rsidR="005152A5" w:rsidRPr="005152A5" w:rsidRDefault="005152A5" w:rsidP="005152A5">
      <w:pPr>
        <w:pStyle w:val="PlainText"/>
        <w:ind w:left="720"/>
      </w:pPr>
    </w:p>
    <w:p w14:paraId="6D353A66" w14:textId="2B96CDAC" w:rsidR="00474129" w:rsidRDefault="003B73A0" w:rsidP="003B73A0">
      <w:pPr>
        <w:jc w:val="center"/>
        <w:rPr>
          <w:lang w:eastAsia="en-GB"/>
        </w:rPr>
      </w:pPr>
      <w:r>
        <w:rPr>
          <w:noProof/>
        </w:rPr>
        <w:drawing>
          <wp:inline distT="0" distB="0" distL="0" distR="0" wp14:anchorId="535CFD39" wp14:editId="0CEFFE8E">
            <wp:extent cx="2306976" cy="1348740"/>
            <wp:effectExtent l="0" t="0" r="0" b="0"/>
            <wp:docPr id="1" name="Picture 1" descr="4Sight Vision Support's logo. 4Sight Vision Support is written in dark blue text.  Next to it is a number four which is coloured in sections, in their brand colours: yellow, dark yellow, dark blue, blue and light blu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4Sight Vision Support's logo. 4Sight Vision Support is written in dark blue text.  Next to it is a number four which is coloured in sections, in their brand colours: yellow, dark yellow, dark blue, blue and light blue.&#10;&#10;"/>
                    <pic:cNvPicPr/>
                  </pic:nvPicPr>
                  <pic:blipFill rotWithShape="1">
                    <a:blip r:embed="rId12">
                      <a:extLst>
                        <a:ext uri="{28A0092B-C50C-407E-A947-70E740481C1C}">
                          <a14:useLocalDpi xmlns:a14="http://schemas.microsoft.com/office/drawing/2010/main" val="0"/>
                        </a:ext>
                      </a:extLst>
                    </a:blip>
                    <a:srcRect l="38208" r="2286"/>
                    <a:stretch/>
                  </pic:blipFill>
                  <pic:spPr bwMode="auto">
                    <a:xfrm>
                      <a:off x="0" y="0"/>
                      <a:ext cx="2312771" cy="1352128"/>
                    </a:xfrm>
                    <a:prstGeom prst="rect">
                      <a:avLst/>
                    </a:prstGeom>
                    <a:noFill/>
                    <a:ln>
                      <a:noFill/>
                    </a:ln>
                    <a:extLst>
                      <a:ext uri="{53640926-AAD7-44D8-BBD7-CCE9431645EC}">
                        <a14:shadowObscured xmlns:a14="http://schemas.microsoft.com/office/drawing/2010/main"/>
                      </a:ext>
                    </a:extLst>
                  </pic:spPr>
                </pic:pic>
              </a:graphicData>
            </a:graphic>
          </wp:inline>
        </w:drawing>
      </w:r>
    </w:p>
    <w:p w14:paraId="1A463B8C" w14:textId="77777777" w:rsidR="00BD0573" w:rsidRPr="00EA64C3" w:rsidRDefault="00BD0573" w:rsidP="00BD0573">
      <w:pPr>
        <w:pStyle w:val="Heading1"/>
        <w:rPr>
          <w:rFonts w:asciiTheme="minorHAnsi" w:hAnsiTheme="minorHAnsi" w:cstheme="minorHAnsi"/>
          <w:lang w:eastAsia="en-GB"/>
        </w:rPr>
      </w:pPr>
      <w:r w:rsidRPr="00EA64C3">
        <w:rPr>
          <w:rFonts w:asciiTheme="minorHAnsi" w:hAnsiTheme="minorHAnsi" w:cstheme="minorHAnsi"/>
          <w:lang w:eastAsia="en-GB"/>
        </w:rPr>
        <w:t xml:space="preserve">Job Description  </w:t>
      </w:r>
    </w:p>
    <w:p w14:paraId="13672CEC" w14:textId="77777777" w:rsidR="00BD0573" w:rsidRPr="00EA64C3" w:rsidRDefault="00BD0573" w:rsidP="00BD0573">
      <w:pPr>
        <w:keepNext/>
        <w:spacing w:before="240" w:after="240"/>
        <w:outlineLvl w:val="1"/>
        <w:rPr>
          <w:rFonts w:asciiTheme="minorHAnsi" w:hAnsiTheme="minorHAnsi" w:cstheme="minorHAnsi"/>
          <w:b/>
          <w:sz w:val="36"/>
          <w:lang w:eastAsia="en-GB"/>
        </w:rPr>
      </w:pPr>
      <w:r w:rsidRPr="00EA64C3">
        <w:rPr>
          <w:rFonts w:asciiTheme="minorHAnsi" w:hAnsiTheme="minorHAnsi" w:cstheme="minorHAnsi"/>
          <w:b/>
          <w:sz w:val="36"/>
          <w:lang w:eastAsia="en-GB"/>
        </w:rPr>
        <w:t>Position Details</w:t>
      </w:r>
    </w:p>
    <w:p w14:paraId="78332303" w14:textId="597978E1"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Job Title:</w:t>
      </w:r>
      <w:r w:rsidRPr="00ED6711">
        <w:rPr>
          <w:rFonts w:asciiTheme="minorHAnsi" w:hAnsiTheme="minorHAnsi" w:cstheme="minorHAnsi"/>
          <w:sz w:val="32"/>
          <w:szCs w:val="32"/>
          <w:lang w:eastAsia="en-GB"/>
        </w:rPr>
        <w:t xml:space="preserve"> </w:t>
      </w:r>
      <w:r w:rsidR="00237671" w:rsidRPr="00ED6711">
        <w:rPr>
          <w:rFonts w:asciiTheme="minorHAnsi" w:hAnsiTheme="minorHAnsi" w:cstheme="minorHAnsi"/>
          <w:sz w:val="32"/>
          <w:szCs w:val="32"/>
          <w:lang w:eastAsia="en-GB"/>
        </w:rPr>
        <w:t>Fundraising Development Officer</w:t>
      </w:r>
    </w:p>
    <w:p w14:paraId="29FF2888" w14:textId="3F1FA1D4"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Department:</w:t>
      </w:r>
      <w:r w:rsidRPr="00ED6711">
        <w:rPr>
          <w:rFonts w:asciiTheme="minorHAnsi" w:hAnsiTheme="minorHAnsi" w:cstheme="minorHAnsi"/>
          <w:sz w:val="32"/>
          <w:szCs w:val="32"/>
          <w:lang w:eastAsia="en-GB"/>
        </w:rPr>
        <w:t xml:space="preserve"> </w:t>
      </w:r>
      <w:r w:rsidR="00266495" w:rsidRPr="00ED6711">
        <w:rPr>
          <w:rFonts w:asciiTheme="minorHAnsi" w:hAnsiTheme="minorHAnsi" w:cstheme="minorHAnsi"/>
          <w:sz w:val="32"/>
          <w:szCs w:val="32"/>
          <w:lang w:eastAsia="en-GB"/>
        </w:rPr>
        <w:t>Fundraising and Communications</w:t>
      </w:r>
    </w:p>
    <w:p w14:paraId="3CC2B888" w14:textId="47F560AF"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Location:</w:t>
      </w:r>
      <w:r w:rsidRPr="00ED6711">
        <w:rPr>
          <w:rFonts w:asciiTheme="minorHAnsi" w:hAnsiTheme="minorHAnsi" w:cstheme="minorHAnsi"/>
          <w:sz w:val="32"/>
          <w:szCs w:val="32"/>
          <w:lang w:eastAsia="en-GB"/>
        </w:rPr>
        <w:t xml:space="preserve"> </w:t>
      </w:r>
      <w:r w:rsidR="00EA5278" w:rsidRPr="00ED6711">
        <w:rPr>
          <w:rFonts w:asciiTheme="minorHAnsi" w:hAnsiTheme="minorHAnsi" w:cstheme="minorHAnsi"/>
          <w:sz w:val="32"/>
          <w:szCs w:val="32"/>
          <w:lang w:eastAsia="en-GB"/>
        </w:rPr>
        <w:t xml:space="preserve">Flexibility to work from home, our HQ in Bognor Regis or </w:t>
      </w:r>
      <w:r w:rsidR="00E63C34">
        <w:rPr>
          <w:rFonts w:asciiTheme="minorHAnsi" w:hAnsiTheme="minorHAnsi" w:cstheme="minorHAnsi"/>
          <w:sz w:val="32"/>
          <w:szCs w:val="32"/>
          <w:lang w:eastAsia="en-GB"/>
        </w:rPr>
        <w:t>h</w:t>
      </w:r>
      <w:r w:rsidR="00EA5278" w:rsidRPr="00ED6711">
        <w:rPr>
          <w:rFonts w:asciiTheme="minorHAnsi" w:hAnsiTheme="minorHAnsi" w:cstheme="minorHAnsi"/>
          <w:sz w:val="32"/>
          <w:szCs w:val="32"/>
          <w:lang w:eastAsia="en-GB"/>
        </w:rPr>
        <w:t>ybrid</w:t>
      </w:r>
    </w:p>
    <w:p w14:paraId="152E0C0E" w14:textId="24379D21"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Type of Contract:</w:t>
      </w:r>
      <w:r w:rsidR="0039776B" w:rsidRPr="00ED6711">
        <w:rPr>
          <w:rFonts w:asciiTheme="minorHAnsi" w:hAnsiTheme="minorHAnsi" w:cstheme="minorHAnsi"/>
          <w:b/>
          <w:sz w:val="32"/>
          <w:szCs w:val="32"/>
          <w:lang w:eastAsia="en-GB"/>
        </w:rPr>
        <w:t xml:space="preserve"> </w:t>
      </w:r>
      <w:r w:rsidR="0039776B" w:rsidRPr="00ED6711">
        <w:rPr>
          <w:rFonts w:asciiTheme="minorHAnsi" w:hAnsiTheme="minorHAnsi" w:cstheme="minorHAnsi"/>
          <w:bCs/>
          <w:sz w:val="32"/>
          <w:szCs w:val="32"/>
          <w:lang w:eastAsia="en-GB"/>
        </w:rPr>
        <w:t>Permanent, subject to 6-month probation</w:t>
      </w:r>
      <w:r w:rsidRPr="00ED6711">
        <w:rPr>
          <w:rFonts w:asciiTheme="minorHAnsi" w:hAnsiTheme="minorHAnsi" w:cstheme="minorHAnsi"/>
          <w:sz w:val="32"/>
          <w:szCs w:val="32"/>
          <w:lang w:eastAsia="en-GB"/>
        </w:rPr>
        <w:t xml:space="preserve"> </w:t>
      </w:r>
    </w:p>
    <w:p w14:paraId="229135FA" w14:textId="62BE2F66"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Salary:</w:t>
      </w:r>
      <w:r w:rsidRPr="00ED6711">
        <w:rPr>
          <w:rFonts w:asciiTheme="minorHAnsi" w:hAnsiTheme="minorHAnsi" w:cstheme="minorHAnsi"/>
          <w:sz w:val="32"/>
          <w:szCs w:val="32"/>
          <w:lang w:eastAsia="en-GB"/>
        </w:rPr>
        <w:t xml:space="preserve"> </w:t>
      </w:r>
      <w:r w:rsidR="0039776B" w:rsidRPr="00ED6711">
        <w:rPr>
          <w:rFonts w:asciiTheme="minorHAnsi" w:hAnsiTheme="minorHAnsi" w:cstheme="minorHAnsi"/>
          <w:sz w:val="32"/>
          <w:szCs w:val="32"/>
          <w:lang w:eastAsia="en-GB"/>
        </w:rPr>
        <w:t>£2</w:t>
      </w:r>
      <w:r w:rsidR="00BE37D8">
        <w:rPr>
          <w:rFonts w:asciiTheme="minorHAnsi" w:hAnsiTheme="minorHAnsi" w:cstheme="minorHAnsi"/>
          <w:sz w:val="32"/>
          <w:szCs w:val="32"/>
          <w:lang w:eastAsia="en-GB"/>
        </w:rPr>
        <w:t>4</w:t>
      </w:r>
      <w:r w:rsidR="0039776B" w:rsidRPr="00ED6711">
        <w:rPr>
          <w:rFonts w:asciiTheme="minorHAnsi" w:hAnsiTheme="minorHAnsi" w:cstheme="minorHAnsi"/>
          <w:sz w:val="32"/>
          <w:szCs w:val="32"/>
          <w:lang w:eastAsia="en-GB"/>
        </w:rPr>
        <w:t>,000</w:t>
      </w:r>
    </w:p>
    <w:p w14:paraId="37D076D6" w14:textId="476AEDF7"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Hours:</w:t>
      </w:r>
      <w:r w:rsidRPr="00ED6711">
        <w:rPr>
          <w:rFonts w:asciiTheme="minorHAnsi" w:hAnsiTheme="minorHAnsi" w:cstheme="minorHAnsi"/>
          <w:sz w:val="32"/>
          <w:szCs w:val="32"/>
          <w:lang w:eastAsia="en-GB"/>
        </w:rPr>
        <w:t xml:space="preserve"> </w:t>
      </w:r>
      <w:r w:rsidR="00EE27CC" w:rsidRPr="00ED6711">
        <w:rPr>
          <w:rFonts w:asciiTheme="minorHAnsi" w:hAnsiTheme="minorHAnsi" w:cstheme="minorHAnsi"/>
          <w:sz w:val="32"/>
          <w:szCs w:val="32"/>
          <w:lang w:eastAsia="en-GB"/>
        </w:rPr>
        <w:t>Full-time (</w:t>
      </w:r>
      <w:r w:rsidR="0039776B" w:rsidRPr="00ED6711">
        <w:rPr>
          <w:rFonts w:asciiTheme="minorHAnsi" w:hAnsiTheme="minorHAnsi" w:cstheme="minorHAnsi"/>
          <w:sz w:val="32"/>
          <w:szCs w:val="32"/>
          <w:lang w:eastAsia="en-GB"/>
        </w:rPr>
        <w:t>35 per week</w:t>
      </w:r>
      <w:r w:rsidR="00EE27CC" w:rsidRPr="00ED6711">
        <w:rPr>
          <w:rFonts w:asciiTheme="minorHAnsi" w:hAnsiTheme="minorHAnsi" w:cstheme="minorHAnsi"/>
          <w:sz w:val="32"/>
          <w:szCs w:val="32"/>
          <w:lang w:eastAsia="en-GB"/>
        </w:rPr>
        <w:t>)</w:t>
      </w:r>
    </w:p>
    <w:p w14:paraId="536BC05D" w14:textId="5F6C83E2"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b/>
          <w:sz w:val="32"/>
          <w:szCs w:val="32"/>
          <w:lang w:eastAsia="en-GB"/>
        </w:rPr>
        <w:t>Reports to:</w:t>
      </w:r>
      <w:r w:rsidRPr="00ED6711">
        <w:rPr>
          <w:rFonts w:asciiTheme="minorHAnsi" w:hAnsiTheme="minorHAnsi" w:cstheme="minorHAnsi"/>
          <w:sz w:val="32"/>
          <w:szCs w:val="32"/>
          <w:lang w:eastAsia="en-GB"/>
        </w:rPr>
        <w:t xml:space="preserve"> </w:t>
      </w:r>
      <w:r w:rsidR="00EE27CC" w:rsidRPr="00ED6711">
        <w:rPr>
          <w:rFonts w:asciiTheme="minorHAnsi" w:hAnsiTheme="minorHAnsi" w:cstheme="minorHAnsi"/>
          <w:sz w:val="32"/>
          <w:szCs w:val="32"/>
          <w:lang w:eastAsia="en-GB"/>
        </w:rPr>
        <w:t>Fundraising Manager</w:t>
      </w:r>
    </w:p>
    <w:p w14:paraId="67BF9AB5"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 xml:space="preserve">Purpose of Job: </w:t>
      </w:r>
    </w:p>
    <w:p w14:paraId="3C9EF350" w14:textId="76D02EAF" w:rsidR="00BD0573" w:rsidRDefault="004614ED" w:rsidP="00BD0573">
      <w:pPr>
        <w:spacing w:before="240" w:after="240"/>
        <w:rPr>
          <w:rFonts w:asciiTheme="minorHAnsi" w:hAnsiTheme="minorHAnsi" w:cstheme="minorHAnsi"/>
          <w:sz w:val="32"/>
          <w:szCs w:val="32"/>
          <w:lang w:eastAsia="en-GB"/>
        </w:rPr>
      </w:pPr>
      <w:r w:rsidRPr="00ED6711">
        <w:rPr>
          <w:rFonts w:asciiTheme="minorHAnsi" w:hAnsiTheme="minorHAnsi" w:cstheme="minorHAnsi"/>
          <w:sz w:val="32"/>
          <w:szCs w:val="32"/>
          <w:lang w:eastAsia="en-GB"/>
        </w:rPr>
        <w:t>To generate income for 4Sight Vision Support through different types of donations from individuals</w:t>
      </w:r>
      <w:r w:rsidR="00EB3B3F">
        <w:rPr>
          <w:rFonts w:asciiTheme="minorHAnsi" w:hAnsiTheme="minorHAnsi" w:cstheme="minorHAnsi"/>
          <w:sz w:val="32"/>
          <w:szCs w:val="32"/>
          <w:lang w:eastAsia="en-GB"/>
        </w:rPr>
        <w:t>,</w:t>
      </w:r>
      <w:r w:rsidRPr="00ED6711">
        <w:rPr>
          <w:rFonts w:asciiTheme="minorHAnsi" w:hAnsiTheme="minorHAnsi" w:cstheme="minorHAnsi"/>
          <w:sz w:val="32"/>
          <w:szCs w:val="32"/>
          <w:lang w:eastAsia="en-GB"/>
        </w:rPr>
        <w:t xml:space="preserve"> and grants from trusts and foundations. To write compelling appeals, develop upon the existing stewardship programme</w:t>
      </w:r>
      <w:r w:rsidR="002929DD">
        <w:rPr>
          <w:rFonts w:asciiTheme="minorHAnsi" w:hAnsiTheme="minorHAnsi" w:cstheme="minorHAnsi"/>
          <w:sz w:val="32"/>
          <w:szCs w:val="32"/>
          <w:lang w:eastAsia="en-GB"/>
        </w:rPr>
        <w:t xml:space="preserve">, </w:t>
      </w:r>
      <w:r w:rsidR="002929DD" w:rsidRPr="00465FC3">
        <w:rPr>
          <w:rFonts w:asciiTheme="minorHAnsi" w:hAnsiTheme="minorHAnsi" w:cstheme="minorHAnsi"/>
          <w:bCs/>
          <w:sz w:val="32"/>
          <w:szCs w:val="32"/>
          <w:lang w:eastAsia="en-GB"/>
        </w:rPr>
        <w:t>developing our legacy fundraising, researching individual and funder opportunities, maintaining a pipeline of funding applications to trusts</w:t>
      </w:r>
      <w:r w:rsidR="00EB3B3F">
        <w:rPr>
          <w:rFonts w:asciiTheme="minorHAnsi" w:hAnsiTheme="minorHAnsi" w:cstheme="minorHAnsi"/>
          <w:bCs/>
          <w:sz w:val="32"/>
          <w:szCs w:val="32"/>
          <w:lang w:eastAsia="en-GB"/>
        </w:rPr>
        <w:t xml:space="preserve"> and </w:t>
      </w:r>
      <w:r w:rsidR="002929DD" w:rsidRPr="00465FC3">
        <w:rPr>
          <w:rFonts w:asciiTheme="minorHAnsi" w:hAnsiTheme="minorHAnsi" w:cstheme="minorHAnsi"/>
          <w:bCs/>
          <w:sz w:val="32"/>
          <w:szCs w:val="32"/>
          <w:lang w:eastAsia="en-GB"/>
        </w:rPr>
        <w:t>foundations</w:t>
      </w:r>
      <w:r w:rsidR="00EB3B3F">
        <w:rPr>
          <w:rFonts w:asciiTheme="minorHAnsi" w:hAnsiTheme="minorHAnsi" w:cstheme="minorHAnsi"/>
          <w:bCs/>
          <w:sz w:val="32"/>
          <w:szCs w:val="32"/>
          <w:lang w:eastAsia="en-GB"/>
        </w:rPr>
        <w:t>,</w:t>
      </w:r>
      <w:r w:rsidRPr="00ED6711">
        <w:rPr>
          <w:rFonts w:asciiTheme="minorHAnsi" w:hAnsiTheme="minorHAnsi" w:cstheme="minorHAnsi"/>
          <w:sz w:val="32"/>
          <w:szCs w:val="32"/>
          <w:lang w:eastAsia="en-GB"/>
        </w:rPr>
        <w:t xml:space="preserve"> and develop more engaged relationships</w:t>
      </w:r>
      <w:r w:rsidR="00930CA8">
        <w:rPr>
          <w:rFonts w:asciiTheme="minorHAnsi" w:hAnsiTheme="minorHAnsi" w:cstheme="minorHAnsi"/>
          <w:sz w:val="32"/>
          <w:szCs w:val="32"/>
          <w:lang w:eastAsia="en-GB"/>
        </w:rPr>
        <w:t xml:space="preserve"> </w:t>
      </w:r>
      <w:r w:rsidR="00EB3B3F">
        <w:rPr>
          <w:rFonts w:asciiTheme="minorHAnsi" w:hAnsiTheme="minorHAnsi" w:cstheme="minorHAnsi"/>
          <w:sz w:val="32"/>
          <w:szCs w:val="32"/>
          <w:lang w:eastAsia="en-GB"/>
        </w:rPr>
        <w:t xml:space="preserve">with all supporters </w:t>
      </w:r>
      <w:r w:rsidR="00930CA8" w:rsidRPr="00465FC3">
        <w:rPr>
          <w:rFonts w:asciiTheme="minorHAnsi" w:hAnsiTheme="minorHAnsi" w:cstheme="minorHAnsi"/>
          <w:bCs/>
          <w:sz w:val="32"/>
          <w:szCs w:val="32"/>
          <w:lang w:eastAsia="en-GB"/>
        </w:rPr>
        <w:t>for the long-term sustainability of the Charity</w:t>
      </w:r>
      <w:r w:rsidRPr="00ED6711">
        <w:rPr>
          <w:rFonts w:asciiTheme="minorHAnsi" w:hAnsiTheme="minorHAnsi" w:cstheme="minorHAnsi"/>
          <w:sz w:val="32"/>
          <w:szCs w:val="32"/>
          <w:lang w:eastAsia="en-GB"/>
        </w:rPr>
        <w:t>. Be a contributing member</w:t>
      </w:r>
      <w:r w:rsidR="002929DD">
        <w:rPr>
          <w:rFonts w:asciiTheme="minorHAnsi" w:hAnsiTheme="minorHAnsi" w:cstheme="minorHAnsi"/>
          <w:sz w:val="32"/>
          <w:szCs w:val="32"/>
          <w:lang w:eastAsia="en-GB"/>
        </w:rPr>
        <w:t xml:space="preserve"> of the</w:t>
      </w:r>
      <w:r w:rsidRPr="00ED6711">
        <w:rPr>
          <w:rFonts w:asciiTheme="minorHAnsi" w:hAnsiTheme="minorHAnsi" w:cstheme="minorHAnsi"/>
          <w:sz w:val="32"/>
          <w:szCs w:val="32"/>
          <w:lang w:eastAsia="en-GB"/>
        </w:rPr>
        <w:t xml:space="preserve"> wider organisation.</w:t>
      </w:r>
    </w:p>
    <w:p w14:paraId="4F52DA74"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Financial Responsibility:</w:t>
      </w:r>
    </w:p>
    <w:p w14:paraId="389374CD" w14:textId="0C2DFBC5" w:rsidR="00BD0573" w:rsidRPr="00ED6711" w:rsidRDefault="0029720D" w:rsidP="00BD0573">
      <w:pPr>
        <w:spacing w:before="240" w:after="240"/>
        <w:rPr>
          <w:rFonts w:asciiTheme="minorHAnsi" w:hAnsiTheme="minorHAnsi" w:cstheme="minorHAnsi"/>
          <w:sz w:val="32"/>
          <w:szCs w:val="32"/>
          <w:lang w:eastAsia="en-GB"/>
        </w:rPr>
      </w:pPr>
      <w:r w:rsidRPr="0029720D">
        <w:rPr>
          <w:rFonts w:asciiTheme="minorHAnsi" w:hAnsiTheme="minorHAnsi" w:cstheme="minorHAnsi"/>
          <w:sz w:val="32"/>
          <w:szCs w:val="32"/>
          <w:lang w:eastAsia="en-GB"/>
        </w:rPr>
        <w:t>Contribute towards reaching the annual donation and trusts and grants income targets</w:t>
      </w:r>
      <w:r w:rsidR="00BD0573" w:rsidRPr="00ED6711">
        <w:rPr>
          <w:rFonts w:asciiTheme="minorHAnsi" w:hAnsiTheme="minorHAnsi" w:cstheme="minorHAnsi"/>
          <w:sz w:val="32"/>
          <w:szCs w:val="32"/>
          <w:lang w:eastAsia="en-GB"/>
        </w:rPr>
        <w:t>.</w:t>
      </w:r>
    </w:p>
    <w:p w14:paraId="0BF49C17"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lastRenderedPageBreak/>
        <w:t>Decision Making Responsibility:</w:t>
      </w:r>
    </w:p>
    <w:p w14:paraId="4214DA00" w14:textId="58E73434" w:rsidR="00BD0573" w:rsidRPr="00ED6711" w:rsidRDefault="0006637F" w:rsidP="0006637F">
      <w:pPr>
        <w:spacing w:before="240" w:after="240"/>
        <w:rPr>
          <w:rFonts w:asciiTheme="minorHAnsi" w:hAnsiTheme="minorHAnsi" w:cstheme="minorHAnsi"/>
          <w:sz w:val="32"/>
          <w:szCs w:val="32"/>
          <w:lang w:eastAsia="en-GB"/>
        </w:rPr>
      </w:pPr>
      <w:r w:rsidRPr="0006637F">
        <w:rPr>
          <w:rFonts w:asciiTheme="minorHAnsi" w:hAnsiTheme="minorHAnsi" w:cstheme="minorHAnsi"/>
          <w:sz w:val="32"/>
          <w:szCs w:val="32"/>
          <w:lang w:eastAsia="en-GB"/>
        </w:rPr>
        <w:t>Able to make decisions on appropriate support in collaboration with the Fundraising Manager</w:t>
      </w:r>
      <w:r w:rsidR="009E1083">
        <w:rPr>
          <w:rFonts w:asciiTheme="minorHAnsi" w:hAnsiTheme="minorHAnsi" w:cstheme="minorHAnsi"/>
          <w:sz w:val="32"/>
          <w:szCs w:val="32"/>
          <w:lang w:eastAsia="en-GB"/>
        </w:rPr>
        <w:t>. T</w:t>
      </w:r>
      <w:r w:rsidRPr="0006637F">
        <w:rPr>
          <w:rFonts w:asciiTheme="minorHAnsi" w:hAnsiTheme="minorHAnsi" w:cstheme="minorHAnsi"/>
          <w:sz w:val="32"/>
          <w:szCs w:val="32"/>
          <w:lang w:eastAsia="en-GB"/>
        </w:rPr>
        <w:t>his role requires the post holder to generate and develop their own work</w:t>
      </w:r>
      <w:r w:rsidR="009E1083">
        <w:rPr>
          <w:rFonts w:asciiTheme="minorHAnsi" w:hAnsiTheme="minorHAnsi" w:cstheme="minorHAnsi"/>
          <w:sz w:val="32"/>
          <w:szCs w:val="32"/>
          <w:lang w:eastAsia="en-GB"/>
        </w:rPr>
        <w:t>load</w:t>
      </w:r>
      <w:r w:rsidR="006B371C">
        <w:rPr>
          <w:rFonts w:asciiTheme="minorHAnsi" w:hAnsiTheme="minorHAnsi" w:cstheme="minorHAnsi"/>
          <w:sz w:val="32"/>
          <w:szCs w:val="32"/>
          <w:lang w:eastAsia="en-GB"/>
        </w:rPr>
        <w:t>, working with the Fundraising Manager</w:t>
      </w:r>
      <w:r w:rsidR="009E1083">
        <w:rPr>
          <w:rFonts w:asciiTheme="minorHAnsi" w:hAnsiTheme="minorHAnsi" w:cstheme="minorHAnsi"/>
          <w:sz w:val="32"/>
          <w:szCs w:val="32"/>
          <w:lang w:eastAsia="en-GB"/>
        </w:rPr>
        <w:t>.</w:t>
      </w:r>
    </w:p>
    <w:p w14:paraId="34FBFBF5" w14:textId="77777777" w:rsidR="00BD0573" w:rsidRPr="00ED6711" w:rsidRDefault="00BD0573" w:rsidP="00BD0573">
      <w:pPr>
        <w:keepNext/>
        <w:spacing w:after="100"/>
        <w:outlineLvl w:val="2"/>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Main Accountabilities:</w:t>
      </w:r>
    </w:p>
    <w:p w14:paraId="7DDE49BD" w14:textId="77777777" w:rsidR="004612D2" w:rsidRDefault="001A6AD3" w:rsidP="001A6AD3">
      <w:pPr>
        <w:spacing w:before="240" w:after="240"/>
        <w:rPr>
          <w:rFonts w:asciiTheme="minorHAnsi" w:hAnsiTheme="minorHAnsi" w:cstheme="minorHAnsi"/>
          <w:sz w:val="32"/>
          <w:szCs w:val="32"/>
          <w:lang w:eastAsia="en-GB"/>
        </w:rPr>
      </w:pPr>
      <w:r w:rsidRPr="001A6AD3">
        <w:rPr>
          <w:rFonts w:asciiTheme="minorHAnsi" w:hAnsiTheme="minorHAnsi" w:cstheme="minorHAnsi"/>
          <w:sz w:val="32"/>
          <w:szCs w:val="32"/>
          <w:lang w:eastAsia="en-GB"/>
        </w:rPr>
        <w:t>Develop existing individual income streams to achieve their potential – appeals, in-memory, regular giving, legacy</w:t>
      </w:r>
      <w:r w:rsidR="004612D2">
        <w:rPr>
          <w:rFonts w:asciiTheme="minorHAnsi" w:hAnsiTheme="minorHAnsi" w:cstheme="minorHAnsi"/>
          <w:sz w:val="32"/>
          <w:szCs w:val="32"/>
          <w:lang w:eastAsia="en-GB"/>
        </w:rPr>
        <w:t>.</w:t>
      </w:r>
    </w:p>
    <w:p w14:paraId="38E25939" w14:textId="77777777" w:rsidR="004612D2" w:rsidRDefault="001A6AD3" w:rsidP="001A6AD3">
      <w:pPr>
        <w:spacing w:before="240" w:after="240"/>
        <w:rPr>
          <w:rFonts w:asciiTheme="minorHAnsi" w:hAnsiTheme="minorHAnsi" w:cstheme="minorHAnsi"/>
          <w:sz w:val="32"/>
          <w:szCs w:val="32"/>
          <w:lang w:eastAsia="en-GB"/>
        </w:rPr>
      </w:pPr>
      <w:r w:rsidRPr="001A6AD3">
        <w:rPr>
          <w:rFonts w:asciiTheme="minorHAnsi" w:hAnsiTheme="minorHAnsi" w:cstheme="minorHAnsi"/>
          <w:sz w:val="32"/>
          <w:szCs w:val="32"/>
          <w:lang w:eastAsia="en-GB"/>
        </w:rPr>
        <w:t>Develop a major donor programme, including events and communications</w:t>
      </w:r>
      <w:r w:rsidR="004612D2">
        <w:rPr>
          <w:rFonts w:asciiTheme="minorHAnsi" w:hAnsiTheme="minorHAnsi" w:cstheme="minorHAnsi"/>
          <w:sz w:val="32"/>
          <w:szCs w:val="32"/>
          <w:lang w:eastAsia="en-GB"/>
        </w:rPr>
        <w:t>.</w:t>
      </w:r>
    </w:p>
    <w:p w14:paraId="0A489A83" w14:textId="77777777" w:rsidR="00082680" w:rsidRDefault="00082680" w:rsidP="00082680">
      <w:pPr>
        <w:spacing w:before="240" w:after="240"/>
        <w:rPr>
          <w:rFonts w:asciiTheme="minorHAnsi" w:hAnsiTheme="minorHAnsi" w:cstheme="minorHAnsi"/>
          <w:sz w:val="32"/>
          <w:szCs w:val="32"/>
          <w:lang w:eastAsia="en-GB"/>
        </w:rPr>
      </w:pPr>
      <w:r w:rsidRPr="001A6AD3">
        <w:rPr>
          <w:rFonts w:asciiTheme="minorHAnsi" w:hAnsiTheme="minorHAnsi" w:cstheme="minorHAnsi"/>
          <w:sz w:val="32"/>
          <w:szCs w:val="32"/>
          <w:lang w:eastAsia="en-GB"/>
        </w:rPr>
        <w:t>Thank and build long-term relationships with all donors (individuals and trusts)</w:t>
      </w:r>
      <w:r>
        <w:rPr>
          <w:rFonts w:asciiTheme="minorHAnsi" w:hAnsiTheme="minorHAnsi" w:cstheme="minorHAnsi"/>
          <w:sz w:val="32"/>
          <w:szCs w:val="32"/>
          <w:lang w:eastAsia="en-GB"/>
        </w:rPr>
        <w:t>.</w:t>
      </w:r>
    </w:p>
    <w:p w14:paraId="5A13EB91" w14:textId="77777777" w:rsidR="00082680" w:rsidRDefault="00082680" w:rsidP="00082680">
      <w:pPr>
        <w:spacing w:before="240" w:after="240"/>
        <w:rPr>
          <w:rFonts w:asciiTheme="minorHAnsi" w:hAnsiTheme="minorHAnsi" w:cstheme="minorHAnsi"/>
          <w:sz w:val="32"/>
          <w:szCs w:val="32"/>
          <w:lang w:eastAsia="en-GB"/>
        </w:rPr>
      </w:pPr>
      <w:r w:rsidRPr="00631331">
        <w:rPr>
          <w:rFonts w:asciiTheme="minorHAnsi" w:hAnsiTheme="minorHAnsi" w:cstheme="minorHAnsi"/>
          <w:sz w:val="32"/>
          <w:szCs w:val="32"/>
          <w:lang w:eastAsia="en-GB"/>
        </w:rPr>
        <w:t>Research and maintain up to date information about high value donors, analyse and assess appropriateness of approaches</w:t>
      </w:r>
      <w:r>
        <w:rPr>
          <w:rFonts w:asciiTheme="minorHAnsi" w:hAnsiTheme="minorHAnsi" w:cstheme="minorHAnsi"/>
          <w:sz w:val="32"/>
          <w:szCs w:val="32"/>
          <w:lang w:eastAsia="en-GB"/>
        </w:rPr>
        <w:t>.</w:t>
      </w:r>
    </w:p>
    <w:p w14:paraId="75390284" w14:textId="77777777" w:rsidR="00082680" w:rsidRDefault="00082680" w:rsidP="00082680">
      <w:pPr>
        <w:spacing w:before="240" w:after="240"/>
      </w:pPr>
      <w:r w:rsidRPr="001A6AD3">
        <w:rPr>
          <w:rFonts w:asciiTheme="minorHAnsi" w:hAnsiTheme="minorHAnsi" w:cstheme="minorHAnsi"/>
          <w:sz w:val="32"/>
          <w:szCs w:val="32"/>
          <w:lang w:eastAsia="en-GB"/>
        </w:rPr>
        <w:t>Conduct thorough research to keep abreast of changes in individual giving trends and identify new opportunities</w:t>
      </w:r>
      <w:r>
        <w:rPr>
          <w:rFonts w:asciiTheme="minorHAnsi" w:hAnsiTheme="minorHAnsi" w:cstheme="minorHAnsi"/>
          <w:sz w:val="32"/>
          <w:szCs w:val="32"/>
          <w:lang w:eastAsia="en-GB"/>
        </w:rPr>
        <w:t>.</w:t>
      </w:r>
    </w:p>
    <w:p w14:paraId="422A32CF" w14:textId="28F5D446" w:rsidR="004612D2" w:rsidRDefault="001A6AD3" w:rsidP="001A6AD3">
      <w:pPr>
        <w:spacing w:before="240" w:after="240"/>
        <w:rPr>
          <w:rFonts w:asciiTheme="minorHAnsi" w:hAnsiTheme="minorHAnsi" w:cstheme="minorHAnsi"/>
          <w:sz w:val="32"/>
          <w:szCs w:val="32"/>
          <w:lang w:eastAsia="en-GB"/>
        </w:rPr>
      </w:pPr>
      <w:r w:rsidRPr="001A6AD3">
        <w:rPr>
          <w:rFonts w:asciiTheme="minorHAnsi" w:hAnsiTheme="minorHAnsi" w:cstheme="minorHAnsi"/>
          <w:sz w:val="32"/>
          <w:szCs w:val="32"/>
          <w:lang w:eastAsia="en-GB"/>
        </w:rPr>
        <w:t>Maintain a pipeline of funding applications, including writing compelling cases for support, completing applications, reporting back to funders</w:t>
      </w:r>
      <w:r w:rsidR="0074459A">
        <w:rPr>
          <w:rFonts w:asciiTheme="minorHAnsi" w:hAnsiTheme="minorHAnsi" w:cstheme="minorHAnsi"/>
          <w:sz w:val="32"/>
          <w:szCs w:val="32"/>
          <w:lang w:eastAsia="en-GB"/>
        </w:rPr>
        <w:t xml:space="preserve"> to ensure continued support</w:t>
      </w:r>
      <w:r w:rsidR="004612D2">
        <w:rPr>
          <w:rFonts w:asciiTheme="minorHAnsi" w:hAnsiTheme="minorHAnsi" w:cstheme="minorHAnsi"/>
          <w:sz w:val="32"/>
          <w:szCs w:val="32"/>
          <w:lang w:eastAsia="en-GB"/>
        </w:rPr>
        <w:t>.</w:t>
      </w:r>
    </w:p>
    <w:p w14:paraId="04FF7DE8" w14:textId="77777777" w:rsidR="0074459A" w:rsidRPr="0092472B" w:rsidRDefault="0074459A" w:rsidP="0074459A">
      <w:pPr>
        <w:spacing w:before="240" w:after="240"/>
        <w:rPr>
          <w:rFonts w:asciiTheme="minorHAnsi" w:hAnsiTheme="minorHAnsi" w:cstheme="minorHAnsi"/>
          <w:sz w:val="32"/>
          <w:szCs w:val="32"/>
          <w:lang w:eastAsia="en-GB"/>
        </w:rPr>
      </w:pPr>
      <w:r w:rsidRPr="0092472B">
        <w:rPr>
          <w:rFonts w:asciiTheme="minorHAnsi" w:hAnsiTheme="minorHAnsi" w:cstheme="minorHAnsi"/>
          <w:sz w:val="32"/>
          <w:szCs w:val="32"/>
          <w:lang w:eastAsia="en-GB"/>
        </w:rPr>
        <w:t>Use a variety of resources to research and maintain up to date information about warm funders, analyse and assess appropriateness of applying to cold and lapsed funders</w:t>
      </w:r>
      <w:r>
        <w:rPr>
          <w:rFonts w:asciiTheme="minorHAnsi" w:hAnsiTheme="minorHAnsi" w:cstheme="minorHAnsi"/>
          <w:sz w:val="32"/>
          <w:szCs w:val="32"/>
          <w:lang w:eastAsia="en-GB"/>
        </w:rPr>
        <w:t>.</w:t>
      </w:r>
    </w:p>
    <w:p w14:paraId="2DADBE13" w14:textId="77777777" w:rsidR="00631331" w:rsidRDefault="00E15D4E" w:rsidP="001A6AD3">
      <w:pPr>
        <w:spacing w:before="240" w:after="240"/>
      </w:pPr>
      <w:r>
        <w:rPr>
          <w:rFonts w:asciiTheme="minorHAnsi" w:hAnsiTheme="minorHAnsi" w:cstheme="minorHAnsi"/>
          <w:sz w:val="32"/>
          <w:szCs w:val="32"/>
          <w:lang w:eastAsia="en-GB"/>
        </w:rPr>
        <w:t>L</w:t>
      </w:r>
      <w:r w:rsidRPr="00E15D4E">
        <w:rPr>
          <w:rFonts w:asciiTheme="minorHAnsi" w:hAnsiTheme="minorHAnsi" w:cstheme="minorHAnsi"/>
          <w:sz w:val="32"/>
          <w:szCs w:val="32"/>
          <w:lang w:eastAsia="en-GB"/>
        </w:rPr>
        <w:t>iaise with key colleagues to ensure fundraising makes the most of existing opportunities and is focused on areas of need</w:t>
      </w:r>
      <w:r>
        <w:rPr>
          <w:rFonts w:asciiTheme="minorHAnsi" w:hAnsiTheme="minorHAnsi" w:cstheme="minorHAnsi"/>
          <w:sz w:val="32"/>
          <w:szCs w:val="32"/>
          <w:lang w:eastAsia="en-GB"/>
        </w:rPr>
        <w:t>.</w:t>
      </w:r>
    </w:p>
    <w:p w14:paraId="4021FB7C" w14:textId="3AA43100" w:rsidR="00AA418C" w:rsidRDefault="00AA418C" w:rsidP="0092472B">
      <w:pPr>
        <w:spacing w:before="240" w:after="240"/>
        <w:rPr>
          <w:rFonts w:asciiTheme="minorHAnsi" w:hAnsiTheme="minorHAnsi" w:cstheme="minorHAnsi"/>
          <w:sz w:val="32"/>
          <w:szCs w:val="32"/>
          <w:lang w:eastAsia="en-GB"/>
        </w:rPr>
      </w:pPr>
      <w:r>
        <w:rPr>
          <w:rFonts w:asciiTheme="minorHAnsi" w:hAnsiTheme="minorHAnsi" w:cstheme="minorHAnsi"/>
          <w:sz w:val="32"/>
          <w:szCs w:val="32"/>
          <w:lang w:eastAsia="en-GB"/>
        </w:rPr>
        <w:t>C</w:t>
      </w:r>
      <w:r w:rsidRPr="00AA418C">
        <w:rPr>
          <w:rFonts w:asciiTheme="minorHAnsi" w:hAnsiTheme="minorHAnsi" w:cstheme="minorHAnsi"/>
          <w:sz w:val="32"/>
          <w:szCs w:val="32"/>
          <w:lang w:eastAsia="en-GB"/>
        </w:rPr>
        <w:t>ontribute to the further development of optimal CRM</w:t>
      </w:r>
      <w:r>
        <w:rPr>
          <w:rFonts w:asciiTheme="minorHAnsi" w:hAnsiTheme="minorHAnsi" w:cstheme="minorHAnsi"/>
          <w:sz w:val="32"/>
          <w:szCs w:val="32"/>
          <w:lang w:eastAsia="en-GB"/>
        </w:rPr>
        <w:t xml:space="preserve"> (Donorfy)</w:t>
      </w:r>
      <w:r w:rsidRPr="00AA418C">
        <w:rPr>
          <w:rFonts w:asciiTheme="minorHAnsi" w:hAnsiTheme="minorHAnsi" w:cstheme="minorHAnsi"/>
          <w:sz w:val="32"/>
          <w:szCs w:val="32"/>
          <w:lang w:eastAsia="en-GB"/>
        </w:rPr>
        <w:t xml:space="preserve"> usage for planning and reporting work</w:t>
      </w:r>
      <w:r>
        <w:rPr>
          <w:rFonts w:asciiTheme="minorHAnsi" w:hAnsiTheme="minorHAnsi" w:cstheme="minorHAnsi"/>
          <w:sz w:val="32"/>
          <w:szCs w:val="32"/>
          <w:lang w:eastAsia="en-GB"/>
        </w:rPr>
        <w:t>,</w:t>
      </w:r>
      <w:r w:rsidRPr="00AA418C">
        <w:rPr>
          <w:rFonts w:asciiTheme="minorHAnsi" w:hAnsiTheme="minorHAnsi" w:cstheme="minorHAnsi"/>
          <w:sz w:val="32"/>
          <w:szCs w:val="32"/>
          <w:lang w:eastAsia="en-GB"/>
        </w:rPr>
        <w:t xml:space="preserve"> with the Fundraising Manager</w:t>
      </w:r>
      <w:r>
        <w:rPr>
          <w:rFonts w:asciiTheme="minorHAnsi" w:hAnsiTheme="minorHAnsi" w:cstheme="minorHAnsi"/>
          <w:sz w:val="32"/>
          <w:szCs w:val="32"/>
          <w:lang w:eastAsia="en-GB"/>
        </w:rPr>
        <w:t>.</w:t>
      </w:r>
    </w:p>
    <w:p w14:paraId="78911DF2" w14:textId="2EA30C77" w:rsidR="0092472B" w:rsidRDefault="0092472B" w:rsidP="0092472B">
      <w:pPr>
        <w:spacing w:before="240" w:after="240"/>
        <w:rPr>
          <w:rFonts w:asciiTheme="minorHAnsi" w:hAnsiTheme="minorHAnsi" w:cstheme="minorHAnsi"/>
          <w:sz w:val="32"/>
          <w:szCs w:val="32"/>
          <w:lang w:eastAsia="en-GB"/>
        </w:rPr>
      </w:pPr>
      <w:r w:rsidRPr="0092472B">
        <w:rPr>
          <w:rFonts w:asciiTheme="minorHAnsi" w:hAnsiTheme="minorHAnsi" w:cstheme="minorHAnsi"/>
          <w:sz w:val="32"/>
          <w:szCs w:val="32"/>
          <w:lang w:eastAsia="en-GB"/>
        </w:rPr>
        <w:lastRenderedPageBreak/>
        <w:t>Represent 4Sight Vision Support by actively participating in trust and foundation networking and discussions in person and online, with other charities and the Visionary network</w:t>
      </w:r>
      <w:r w:rsidR="0074459A">
        <w:rPr>
          <w:rFonts w:asciiTheme="minorHAnsi" w:hAnsiTheme="minorHAnsi" w:cstheme="minorHAnsi"/>
          <w:sz w:val="32"/>
          <w:szCs w:val="32"/>
          <w:lang w:eastAsia="en-GB"/>
        </w:rPr>
        <w:t>.</w:t>
      </w:r>
    </w:p>
    <w:p w14:paraId="3A90E2DD" w14:textId="43D1971F" w:rsidR="00BD0573" w:rsidRPr="00EA64C3" w:rsidRDefault="00BD0573" w:rsidP="00BD0573">
      <w:pPr>
        <w:keepNext/>
        <w:spacing w:before="240" w:after="240"/>
        <w:outlineLvl w:val="1"/>
        <w:rPr>
          <w:rFonts w:asciiTheme="minorHAnsi" w:hAnsiTheme="minorHAnsi" w:cstheme="minorHAnsi"/>
          <w:sz w:val="32"/>
          <w:szCs w:val="32"/>
          <w:lang w:eastAsia="en-GB"/>
        </w:rPr>
      </w:pPr>
      <w:bookmarkStart w:id="0" w:name="_Toc322077448"/>
      <w:r w:rsidRPr="00EA64C3">
        <w:rPr>
          <w:rFonts w:asciiTheme="minorHAnsi" w:hAnsiTheme="minorHAnsi" w:cstheme="minorHAnsi"/>
          <w:b/>
          <w:sz w:val="36"/>
          <w:lang w:eastAsia="en-GB"/>
        </w:rPr>
        <w:t>Person Specification</w:t>
      </w:r>
      <w:bookmarkEnd w:id="0"/>
    </w:p>
    <w:p w14:paraId="635C03D0" w14:textId="77777777" w:rsidR="00BD0573" w:rsidRPr="00ED6711" w:rsidRDefault="00BD0573" w:rsidP="00BD0573">
      <w:pPr>
        <w:spacing w:before="240" w:after="240"/>
        <w:rPr>
          <w:rFonts w:asciiTheme="minorHAnsi" w:hAnsiTheme="minorHAnsi" w:cstheme="minorHAnsi"/>
          <w:b/>
          <w:sz w:val="32"/>
          <w:szCs w:val="32"/>
          <w:lang w:eastAsia="en-GB"/>
        </w:rPr>
      </w:pPr>
      <w:r w:rsidRPr="00ED6711">
        <w:rPr>
          <w:rFonts w:asciiTheme="minorHAnsi" w:hAnsiTheme="minorHAnsi" w:cstheme="minorHAnsi"/>
          <w:b/>
          <w:sz w:val="32"/>
          <w:szCs w:val="32"/>
          <w:lang w:eastAsia="en-GB"/>
        </w:rPr>
        <w:t>Please note all criteria are essential unless otherwise stated</w:t>
      </w:r>
    </w:p>
    <w:p w14:paraId="31D766E2"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t xml:space="preserve">Specialist Knowledge, Skills and Experience </w:t>
      </w:r>
    </w:p>
    <w:p w14:paraId="69F5D085" w14:textId="77777777" w:rsidR="00642671" w:rsidRDefault="00DE7405" w:rsidP="00DE7405">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Experience of fundraising from individuals, desirable.</w:t>
      </w:r>
    </w:p>
    <w:p w14:paraId="38AEC737" w14:textId="77777777" w:rsidR="00642671" w:rsidRDefault="00DE7405" w:rsidP="00670264">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Experience of legacy fundraising, desirable.</w:t>
      </w:r>
    </w:p>
    <w:p w14:paraId="0BFDDE3F" w14:textId="77777777" w:rsidR="00642671" w:rsidRDefault="00DE7405" w:rsidP="008763FA">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Experience of fundraising from trusts and foundations, desirable.</w:t>
      </w:r>
    </w:p>
    <w:p w14:paraId="63B5B544" w14:textId="77777777" w:rsidR="00642671" w:rsidRDefault="00DE7405" w:rsidP="00EF7E3C">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Relevant fundraising qualification</w:t>
      </w:r>
      <w:r w:rsidR="005F7F9E" w:rsidRPr="00642671">
        <w:rPr>
          <w:rFonts w:asciiTheme="minorHAnsi" w:hAnsiTheme="minorHAnsi" w:cstheme="minorHAnsi"/>
          <w:sz w:val="32"/>
          <w:szCs w:val="22"/>
          <w:lang w:eastAsia="en-GB"/>
        </w:rPr>
        <w:t>,</w:t>
      </w:r>
      <w:r w:rsidRPr="00642671">
        <w:rPr>
          <w:rFonts w:asciiTheme="minorHAnsi" w:hAnsiTheme="minorHAnsi" w:cstheme="minorHAnsi"/>
          <w:sz w:val="32"/>
          <w:szCs w:val="22"/>
          <w:lang w:eastAsia="en-GB"/>
        </w:rPr>
        <w:t xml:space="preserve"> or experience equivalent to a degree qualification, desirable.</w:t>
      </w:r>
    </w:p>
    <w:p w14:paraId="35250206" w14:textId="77777777" w:rsidR="00642671" w:rsidRDefault="00DE7405" w:rsidP="00993F8E">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Experience of broader fundraising disciplines, desirable.</w:t>
      </w:r>
    </w:p>
    <w:p w14:paraId="043DA9D3" w14:textId="5D81A9B1" w:rsidR="00ED5686" w:rsidRDefault="00ED5686" w:rsidP="00993F8E">
      <w:pPr>
        <w:pStyle w:val="ListParagraph"/>
        <w:numPr>
          <w:ilvl w:val="1"/>
          <w:numId w:val="9"/>
        </w:numPr>
        <w:spacing w:before="240" w:after="240"/>
        <w:rPr>
          <w:rFonts w:asciiTheme="minorHAnsi" w:hAnsiTheme="minorHAnsi" w:cstheme="minorHAnsi"/>
          <w:sz w:val="32"/>
          <w:szCs w:val="22"/>
          <w:lang w:eastAsia="en-GB"/>
        </w:rPr>
      </w:pPr>
      <w:r w:rsidRPr="00ED5686">
        <w:rPr>
          <w:rFonts w:asciiTheme="minorHAnsi" w:hAnsiTheme="minorHAnsi" w:cstheme="minorHAnsi"/>
          <w:sz w:val="32"/>
          <w:szCs w:val="22"/>
          <w:lang w:eastAsia="en-GB"/>
        </w:rPr>
        <w:t>Experience in monitoring budgets, regular variance reporting, reforecasting and planning contingency action to achieve financial targets</w:t>
      </w:r>
      <w:r w:rsidR="00690FCF">
        <w:rPr>
          <w:rFonts w:asciiTheme="minorHAnsi" w:hAnsiTheme="minorHAnsi" w:cstheme="minorHAnsi"/>
          <w:sz w:val="32"/>
          <w:szCs w:val="22"/>
          <w:lang w:eastAsia="en-GB"/>
        </w:rPr>
        <w:t>, desirable.</w:t>
      </w:r>
    </w:p>
    <w:p w14:paraId="06769FB1" w14:textId="67B8BC84" w:rsidR="00DF12AC" w:rsidRPr="00642671" w:rsidRDefault="00DF12AC" w:rsidP="00993F8E">
      <w:pPr>
        <w:pStyle w:val="ListParagraph"/>
        <w:numPr>
          <w:ilvl w:val="1"/>
          <w:numId w:val="9"/>
        </w:numPr>
        <w:spacing w:before="240" w:after="240"/>
        <w:rPr>
          <w:rFonts w:asciiTheme="minorHAnsi" w:hAnsiTheme="minorHAnsi" w:cstheme="minorHAnsi"/>
          <w:sz w:val="32"/>
          <w:szCs w:val="22"/>
          <w:lang w:eastAsia="en-GB"/>
        </w:rPr>
      </w:pPr>
      <w:r w:rsidRPr="00642671">
        <w:rPr>
          <w:rFonts w:asciiTheme="minorHAnsi" w:hAnsiTheme="minorHAnsi" w:cstheme="minorHAnsi"/>
          <w:sz w:val="32"/>
          <w:szCs w:val="22"/>
          <w:lang w:eastAsia="en-GB"/>
        </w:rPr>
        <w:t>Willingness and ability to travel.</w:t>
      </w:r>
    </w:p>
    <w:p w14:paraId="664BB1C9" w14:textId="2B4D75D0" w:rsidR="00BD0573" w:rsidRPr="00EA64C3" w:rsidRDefault="003C50D1" w:rsidP="00BD0573">
      <w:pPr>
        <w:keepNext/>
        <w:numPr>
          <w:ilvl w:val="0"/>
          <w:numId w:val="9"/>
        </w:numPr>
        <w:spacing w:after="100"/>
        <w:outlineLvl w:val="2"/>
        <w:rPr>
          <w:rFonts w:asciiTheme="minorHAnsi" w:hAnsiTheme="minorHAnsi" w:cstheme="minorHAnsi"/>
          <w:b/>
          <w:sz w:val="32"/>
          <w:lang w:eastAsia="en-GB"/>
        </w:rPr>
      </w:pPr>
      <w:r>
        <w:rPr>
          <w:rFonts w:asciiTheme="minorHAnsi" w:hAnsiTheme="minorHAnsi" w:cstheme="minorHAnsi"/>
          <w:b/>
          <w:sz w:val="32"/>
          <w:lang w:eastAsia="en-GB"/>
        </w:rPr>
        <w:t>T</w:t>
      </w:r>
      <w:r w:rsidR="00BD0573" w:rsidRPr="00EA64C3">
        <w:rPr>
          <w:rFonts w:asciiTheme="minorHAnsi" w:hAnsiTheme="minorHAnsi" w:cstheme="minorHAnsi"/>
          <w:b/>
          <w:sz w:val="32"/>
          <w:lang w:eastAsia="en-GB"/>
        </w:rPr>
        <w:t>eam working skills</w:t>
      </w:r>
    </w:p>
    <w:p w14:paraId="44A02FD8" w14:textId="0FB57315" w:rsidR="00305754" w:rsidRPr="00305754" w:rsidRDefault="00305754" w:rsidP="00305754">
      <w:pPr>
        <w:pStyle w:val="ListParagraph"/>
        <w:numPr>
          <w:ilvl w:val="1"/>
          <w:numId w:val="9"/>
        </w:numPr>
        <w:rPr>
          <w:rFonts w:asciiTheme="minorHAnsi" w:hAnsiTheme="minorHAnsi" w:cstheme="minorHAnsi"/>
          <w:sz w:val="32"/>
          <w:szCs w:val="32"/>
          <w:lang w:eastAsia="en-GB"/>
        </w:rPr>
      </w:pPr>
      <w:r w:rsidRPr="00305754">
        <w:rPr>
          <w:rFonts w:asciiTheme="minorHAnsi" w:hAnsiTheme="minorHAnsi" w:cstheme="minorHAnsi"/>
          <w:sz w:val="32"/>
          <w:szCs w:val="32"/>
          <w:lang w:eastAsia="en-GB"/>
        </w:rPr>
        <w:t>Ability to develop and nurture relationships with a variety of audiences</w:t>
      </w:r>
      <w:r>
        <w:rPr>
          <w:rFonts w:asciiTheme="minorHAnsi" w:hAnsiTheme="minorHAnsi" w:cstheme="minorHAnsi"/>
          <w:sz w:val="32"/>
          <w:szCs w:val="32"/>
          <w:lang w:eastAsia="en-GB"/>
        </w:rPr>
        <w:t>, internally and externally.</w:t>
      </w:r>
    </w:p>
    <w:p w14:paraId="21DD3242" w14:textId="54013F5B" w:rsidR="00970C4D" w:rsidRDefault="00832EA7" w:rsidP="00970C4D">
      <w:pPr>
        <w:pStyle w:val="ListParagraph"/>
        <w:numPr>
          <w:ilvl w:val="1"/>
          <w:numId w:val="9"/>
        </w:numPr>
        <w:rPr>
          <w:rFonts w:asciiTheme="minorHAnsi" w:hAnsiTheme="minorHAnsi" w:cstheme="minorHAnsi"/>
          <w:sz w:val="32"/>
          <w:szCs w:val="32"/>
          <w:lang w:eastAsia="en-GB"/>
        </w:rPr>
      </w:pPr>
      <w:r w:rsidRPr="00832EA7">
        <w:rPr>
          <w:rFonts w:asciiTheme="minorHAnsi" w:hAnsiTheme="minorHAnsi" w:cstheme="minorHAnsi"/>
          <w:sz w:val="32"/>
          <w:szCs w:val="32"/>
          <w:lang w:eastAsia="en-GB"/>
        </w:rPr>
        <w:t>Strong team worker and self-motivator</w:t>
      </w:r>
      <w:r>
        <w:rPr>
          <w:rFonts w:asciiTheme="minorHAnsi" w:hAnsiTheme="minorHAnsi" w:cstheme="minorHAnsi"/>
          <w:sz w:val="32"/>
          <w:szCs w:val="32"/>
          <w:lang w:eastAsia="en-GB"/>
        </w:rPr>
        <w:t>.</w:t>
      </w:r>
    </w:p>
    <w:p w14:paraId="0D267C67"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t>Planning and Organisational skills</w:t>
      </w:r>
    </w:p>
    <w:p w14:paraId="23E5BA63" w14:textId="6C4339B7" w:rsidR="000E5ACF" w:rsidRPr="000E5ACF" w:rsidRDefault="000E5ACF" w:rsidP="000E5ACF">
      <w:pPr>
        <w:pStyle w:val="ListParagraph"/>
        <w:numPr>
          <w:ilvl w:val="1"/>
          <w:numId w:val="9"/>
        </w:numPr>
        <w:rPr>
          <w:rFonts w:asciiTheme="minorHAnsi" w:hAnsiTheme="minorHAnsi" w:cstheme="minorHAnsi"/>
          <w:sz w:val="32"/>
          <w:szCs w:val="22"/>
          <w:lang w:eastAsia="en-GB"/>
        </w:rPr>
      </w:pPr>
      <w:r w:rsidRPr="000E5ACF">
        <w:rPr>
          <w:rFonts w:asciiTheme="minorHAnsi" w:hAnsiTheme="minorHAnsi" w:cstheme="minorHAnsi"/>
          <w:sz w:val="32"/>
          <w:szCs w:val="22"/>
          <w:lang w:eastAsia="en-GB"/>
        </w:rPr>
        <w:t>Able to proactively plan and manage a varied and busy workload</w:t>
      </w:r>
      <w:r>
        <w:rPr>
          <w:rFonts w:asciiTheme="minorHAnsi" w:hAnsiTheme="minorHAnsi" w:cstheme="minorHAnsi"/>
          <w:sz w:val="32"/>
          <w:szCs w:val="22"/>
          <w:lang w:eastAsia="en-GB"/>
        </w:rPr>
        <w:t>.</w:t>
      </w:r>
    </w:p>
    <w:p w14:paraId="6336AD5A" w14:textId="24725752" w:rsidR="00BD0573" w:rsidRPr="00970C4D" w:rsidRDefault="006E12E4" w:rsidP="00970C4D">
      <w:pPr>
        <w:pStyle w:val="ListParagraph"/>
        <w:numPr>
          <w:ilvl w:val="1"/>
          <w:numId w:val="9"/>
        </w:numPr>
        <w:rPr>
          <w:rFonts w:asciiTheme="minorHAnsi" w:hAnsiTheme="minorHAnsi" w:cstheme="minorHAnsi"/>
          <w:sz w:val="32"/>
          <w:szCs w:val="22"/>
          <w:lang w:eastAsia="en-GB"/>
        </w:rPr>
      </w:pPr>
      <w:r w:rsidRPr="006E12E4">
        <w:rPr>
          <w:rFonts w:asciiTheme="minorHAnsi" w:hAnsiTheme="minorHAnsi" w:cstheme="minorHAnsi"/>
          <w:sz w:val="32"/>
          <w:szCs w:val="22"/>
          <w:lang w:eastAsia="en-GB"/>
        </w:rPr>
        <w:t>Have commitment and a conscientious approach to work with attention to detail</w:t>
      </w:r>
      <w:r>
        <w:rPr>
          <w:rFonts w:asciiTheme="minorHAnsi" w:hAnsiTheme="minorHAnsi" w:cstheme="minorHAnsi"/>
          <w:sz w:val="32"/>
          <w:szCs w:val="22"/>
          <w:lang w:eastAsia="en-GB"/>
        </w:rPr>
        <w:t>.</w:t>
      </w:r>
    </w:p>
    <w:p w14:paraId="43A53FF2" w14:textId="77777777" w:rsidR="00BD0573" w:rsidRPr="00EA64C3" w:rsidRDefault="00BD0573" w:rsidP="00BD0573">
      <w:pPr>
        <w:keepNext/>
        <w:numPr>
          <w:ilvl w:val="0"/>
          <w:numId w:val="9"/>
        </w:numPr>
        <w:spacing w:before="240" w:after="240"/>
        <w:ind w:left="448" w:hanging="448"/>
        <w:outlineLvl w:val="2"/>
        <w:rPr>
          <w:rFonts w:asciiTheme="minorHAnsi" w:hAnsiTheme="minorHAnsi" w:cstheme="minorHAnsi"/>
          <w:b/>
          <w:sz w:val="32"/>
          <w:lang w:eastAsia="en-GB"/>
        </w:rPr>
      </w:pPr>
      <w:r w:rsidRPr="00EA64C3">
        <w:rPr>
          <w:rFonts w:asciiTheme="minorHAnsi" w:hAnsiTheme="minorHAnsi" w:cstheme="minorHAnsi"/>
          <w:b/>
          <w:sz w:val="32"/>
          <w:lang w:eastAsia="en-GB"/>
        </w:rPr>
        <w:t>Problem-solving and creative skills</w:t>
      </w:r>
    </w:p>
    <w:p w14:paraId="61129A7E" w14:textId="2B758E83" w:rsidR="00BD0573" w:rsidRPr="00970C4D" w:rsidRDefault="006723AA" w:rsidP="00970C4D">
      <w:pPr>
        <w:pStyle w:val="ListParagraph"/>
        <w:numPr>
          <w:ilvl w:val="1"/>
          <w:numId w:val="9"/>
        </w:numPr>
        <w:rPr>
          <w:rFonts w:asciiTheme="minorHAnsi" w:hAnsiTheme="minorHAnsi" w:cstheme="minorHAnsi"/>
          <w:sz w:val="32"/>
          <w:szCs w:val="22"/>
          <w:lang w:eastAsia="en-GB"/>
        </w:rPr>
      </w:pPr>
      <w:r w:rsidRPr="006723AA">
        <w:rPr>
          <w:rFonts w:asciiTheme="minorHAnsi" w:hAnsiTheme="minorHAnsi" w:cstheme="minorHAnsi"/>
          <w:sz w:val="32"/>
          <w:szCs w:val="22"/>
          <w:lang w:eastAsia="en-GB"/>
        </w:rPr>
        <w:t>Be flexible and capable of using initiative, tact and discretion</w:t>
      </w:r>
      <w:r>
        <w:rPr>
          <w:rFonts w:asciiTheme="minorHAnsi" w:hAnsiTheme="minorHAnsi" w:cstheme="minorHAnsi"/>
          <w:sz w:val="32"/>
          <w:szCs w:val="22"/>
          <w:lang w:eastAsia="en-GB"/>
        </w:rPr>
        <w:t>.</w:t>
      </w:r>
    </w:p>
    <w:p w14:paraId="21BDCDAF" w14:textId="77777777" w:rsidR="00BD0573" w:rsidRPr="00EA64C3" w:rsidRDefault="00BD0573" w:rsidP="00BD0573">
      <w:pPr>
        <w:keepNext/>
        <w:numPr>
          <w:ilvl w:val="0"/>
          <w:numId w:val="9"/>
        </w:numPr>
        <w:spacing w:before="240" w:after="240"/>
        <w:ind w:left="448" w:hanging="448"/>
        <w:outlineLvl w:val="2"/>
        <w:rPr>
          <w:rFonts w:asciiTheme="minorHAnsi" w:hAnsiTheme="minorHAnsi" w:cstheme="minorHAnsi"/>
          <w:b/>
          <w:sz w:val="32"/>
          <w:lang w:eastAsia="en-GB"/>
        </w:rPr>
      </w:pPr>
      <w:r w:rsidRPr="00EA64C3">
        <w:rPr>
          <w:rFonts w:asciiTheme="minorHAnsi" w:hAnsiTheme="minorHAnsi" w:cstheme="minorHAnsi"/>
          <w:b/>
          <w:sz w:val="32"/>
          <w:lang w:eastAsia="en-GB"/>
        </w:rPr>
        <w:t>Communication skills</w:t>
      </w:r>
    </w:p>
    <w:p w14:paraId="6F86B6DB" w14:textId="177984FB" w:rsidR="00564DD6" w:rsidRPr="00564DD6" w:rsidRDefault="00564DD6" w:rsidP="00564DD6">
      <w:pPr>
        <w:numPr>
          <w:ilvl w:val="1"/>
          <w:numId w:val="9"/>
        </w:numPr>
        <w:rPr>
          <w:rFonts w:asciiTheme="minorHAnsi" w:hAnsiTheme="minorHAnsi" w:cstheme="minorHAnsi"/>
          <w:sz w:val="32"/>
          <w:szCs w:val="22"/>
          <w:lang w:eastAsia="en-GB"/>
        </w:rPr>
      </w:pPr>
      <w:r w:rsidRPr="00564DD6">
        <w:rPr>
          <w:rFonts w:asciiTheme="minorHAnsi" w:hAnsiTheme="minorHAnsi" w:cstheme="minorHAnsi"/>
          <w:sz w:val="32"/>
          <w:szCs w:val="22"/>
          <w:lang w:eastAsia="en-GB"/>
        </w:rPr>
        <w:t>Excellent oral communications skills</w:t>
      </w:r>
      <w:r>
        <w:rPr>
          <w:rFonts w:asciiTheme="minorHAnsi" w:hAnsiTheme="minorHAnsi" w:cstheme="minorHAnsi"/>
          <w:sz w:val="32"/>
          <w:szCs w:val="22"/>
          <w:lang w:eastAsia="en-GB"/>
        </w:rPr>
        <w:t>.</w:t>
      </w:r>
    </w:p>
    <w:p w14:paraId="1E21E44D" w14:textId="2BEF61CF" w:rsidR="00564DD6" w:rsidRPr="00564DD6" w:rsidRDefault="00564DD6" w:rsidP="00564DD6">
      <w:pPr>
        <w:numPr>
          <w:ilvl w:val="1"/>
          <w:numId w:val="9"/>
        </w:numPr>
        <w:rPr>
          <w:rFonts w:asciiTheme="minorHAnsi" w:hAnsiTheme="minorHAnsi" w:cstheme="minorHAnsi"/>
          <w:sz w:val="32"/>
          <w:szCs w:val="22"/>
          <w:lang w:eastAsia="en-GB"/>
        </w:rPr>
      </w:pPr>
      <w:r w:rsidRPr="00564DD6">
        <w:rPr>
          <w:rFonts w:asciiTheme="minorHAnsi" w:hAnsiTheme="minorHAnsi" w:cstheme="minorHAnsi"/>
          <w:sz w:val="32"/>
          <w:szCs w:val="22"/>
          <w:lang w:eastAsia="en-GB"/>
        </w:rPr>
        <w:t>Excellent written communications skills, including creative writing</w:t>
      </w:r>
      <w:r>
        <w:rPr>
          <w:rFonts w:asciiTheme="minorHAnsi" w:hAnsiTheme="minorHAnsi" w:cstheme="minorHAnsi"/>
          <w:sz w:val="32"/>
          <w:szCs w:val="22"/>
          <w:lang w:eastAsia="en-GB"/>
        </w:rPr>
        <w:t>.</w:t>
      </w:r>
    </w:p>
    <w:p w14:paraId="1DDECC6A" w14:textId="772B67A6" w:rsidR="00B400B0" w:rsidRPr="00B400B0" w:rsidRDefault="00B400B0" w:rsidP="00B400B0">
      <w:pPr>
        <w:pStyle w:val="ListParagraph"/>
        <w:numPr>
          <w:ilvl w:val="1"/>
          <w:numId w:val="9"/>
        </w:numPr>
        <w:rPr>
          <w:rFonts w:asciiTheme="minorHAnsi" w:hAnsiTheme="minorHAnsi" w:cstheme="minorHAnsi"/>
          <w:sz w:val="32"/>
          <w:szCs w:val="22"/>
          <w:lang w:eastAsia="en-GB"/>
        </w:rPr>
      </w:pPr>
      <w:r w:rsidRPr="00B400B0">
        <w:rPr>
          <w:rFonts w:asciiTheme="minorHAnsi" w:hAnsiTheme="minorHAnsi" w:cstheme="minorHAnsi"/>
          <w:sz w:val="32"/>
          <w:szCs w:val="22"/>
          <w:lang w:eastAsia="en-GB"/>
        </w:rPr>
        <w:t>Experience of delivering presentations and pitches</w:t>
      </w:r>
      <w:r w:rsidR="00A46F07">
        <w:rPr>
          <w:rFonts w:asciiTheme="minorHAnsi" w:hAnsiTheme="minorHAnsi" w:cstheme="minorHAnsi"/>
          <w:sz w:val="32"/>
          <w:szCs w:val="22"/>
          <w:lang w:eastAsia="en-GB"/>
        </w:rPr>
        <w:t>, desirable</w:t>
      </w:r>
      <w:r>
        <w:rPr>
          <w:rFonts w:asciiTheme="minorHAnsi" w:hAnsiTheme="minorHAnsi" w:cstheme="minorHAnsi"/>
          <w:sz w:val="32"/>
          <w:szCs w:val="22"/>
          <w:lang w:eastAsia="en-GB"/>
        </w:rPr>
        <w:t>.</w:t>
      </w:r>
    </w:p>
    <w:p w14:paraId="26815E74" w14:textId="77777777" w:rsidR="00BD0573" w:rsidRPr="00EA64C3" w:rsidRDefault="00BD0573" w:rsidP="00BD0573">
      <w:pPr>
        <w:keepNext/>
        <w:numPr>
          <w:ilvl w:val="0"/>
          <w:numId w:val="9"/>
        </w:numPr>
        <w:spacing w:after="100"/>
        <w:outlineLvl w:val="2"/>
        <w:rPr>
          <w:rFonts w:asciiTheme="minorHAnsi" w:hAnsiTheme="minorHAnsi" w:cstheme="minorHAnsi"/>
          <w:b/>
          <w:sz w:val="32"/>
          <w:lang w:eastAsia="en-GB"/>
        </w:rPr>
      </w:pPr>
      <w:r w:rsidRPr="00EA64C3">
        <w:rPr>
          <w:rFonts w:asciiTheme="minorHAnsi" w:hAnsiTheme="minorHAnsi" w:cstheme="minorHAnsi"/>
          <w:b/>
          <w:sz w:val="32"/>
          <w:lang w:eastAsia="en-GB"/>
        </w:rPr>
        <w:lastRenderedPageBreak/>
        <w:t>Equal Opportunities</w:t>
      </w:r>
    </w:p>
    <w:p w14:paraId="4C1148CE" w14:textId="4910F6A5" w:rsidR="00BD0573" w:rsidRPr="00ED6711" w:rsidRDefault="00BD0573" w:rsidP="00BD0573">
      <w:pPr>
        <w:spacing w:before="240" w:after="240"/>
        <w:rPr>
          <w:rFonts w:asciiTheme="minorHAnsi" w:hAnsiTheme="minorHAnsi" w:cstheme="minorHAnsi"/>
          <w:sz w:val="32"/>
          <w:szCs w:val="32"/>
          <w:lang w:eastAsia="en-GB"/>
        </w:rPr>
      </w:pPr>
      <w:r w:rsidRPr="00ED6711">
        <w:rPr>
          <w:rFonts w:asciiTheme="minorHAnsi" w:hAnsiTheme="minorHAnsi" w:cstheme="minorHAnsi"/>
          <w:sz w:val="32"/>
          <w:szCs w:val="32"/>
          <w:lang w:eastAsia="en-GB"/>
        </w:rPr>
        <w:t xml:space="preserve">Ability to understand and demonstrate commitment to </w:t>
      </w:r>
      <w:r w:rsidR="009E6E59">
        <w:rPr>
          <w:rFonts w:asciiTheme="minorHAnsi" w:hAnsiTheme="minorHAnsi" w:cstheme="minorHAnsi"/>
          <w:sz w:val="32"/>
          <w:szCs w:val="32"/>
          <w:lang w:eastAsia="en-GB"/>
        </w:rPr>
        <w:t xml:space="preserve">4Sight Vision Support’s </w:t>
      </w:r>
      <w:r w:rsidRPr="00ED6711">
        <w:rPr>
          <w:rFonts w:asciiTheme="minorHAnsi" w:hAnsiTheme="minorHAnsi" w:cstheme="minorHAnsi"/>
          <w:sz w:val="32"/>
          <w:szCs w:val="32"/>
          <w:lang w:eastAsia="en-GB"/>
        </w:rPr>
        <w:t xml:space="preserve">Equal Opportunities Policy and to ensure all activities are consistent with the Equal Opportunities Policy. This includes all staff activities and their interface with the </w:t>
      </w:r>
      <w:proofErr w:type="gramStart"/>
      <w:r w:rsidRPr="00ED6711">
        <w:rPr>
          <w:rFonts w:asciiTheme="minorHAnsi" w:hAnsiTheme="minorHAnsi" w:cstheme="minorHAnsi"/>
          <w:sz w:val="32"/>
          <w:szCs w:val="32"/>
          <w:lang w:eastAsia="en-GB"/>
        </w:rPr>
        <w:t>general public</w:t>
      </w:r>
      <w:proofErr w:type="gramEnd"/>
      <w:r w:rsidRPr="00ED6711">
        <w:rPr>
          <w:rFonts w:asciiTheme="minorHAnsi" w:hAnsiTheme="minorHAnsi" w:cstheme="minorHAnsi"/>
          <w:sz w:val="32"/>
          <w:szCs w:val="32"/>
          <w:lang w:eastAsia="en-GB"/>
        </w:rPr>
        <w:t>.</w:t>
      </w:r>
    </w:p>
    <w:p w14:paraId="4E22D74F" w14:textId="072CA971" w:rsidR="00BD0573" w:rsidRPr="00EA64C3" w:rsidRDefault="00B27A20" w:rsidP="00BD0573">
      <w:pPr>
        <w:keepNext/>
        <w:numPr>
          <w:ilvl w:val="0"/>
          <w:numId w:val="9"/>
        </w:numPr>
        <w:spacing w:after="100"/>
        <w:outlineLvl w:val="2"/>
        <w:rPr>
          <w:rFonts w:asciiTheme="minorHAnsi" w:hAnsiTheme="minorHAnsi" w:cstheme="minorHAnsi"/>
          <w:b/>
          <w:sz w:val="32"/>
          <w:lang w:eastAsia="en-GB"/>
        </w:rPr>
      </w:pPr>
      <w:r>
        <w:rPr>
          <w:rFonts w:asciiTheme="minorHAnsi" w:hAnsiTheme="minorHAnsi" w:cstheme="minorHAnsi"/>
          <w:b/>
          <w:sz w:val="32"/>
          <w:lang w:eastAsia="en-GB"/>
        </w:rPr>
        <w:t>Other policies</w:t>
      </w:r>
    </w:p>
    <w:p w14:paraId="29AACEB0" w14:textId="1EFBC33B" w:rsidR="00BD0573" w:rsidRPr="00ED6711" w:rsidRDefault="00B27A20" w:rsidP="00B27A20">
      <w:pPr>
        <w:spacing w:before="240" w:after="240"/>
        <w:rPr>
          <w:rFonts w:asciiTheme="minorHAnsi" w:hAnsiTheme="minorHAnsi" w:cstheme="minorHAnsi"/>
          <w:sz w:val="32"/>
          <w:szCs w:val="22"/>
          <w:lang w:eastAsia="en-GB"/>
        </w:rPr>
      </w:pPr>
      <w:r w:rsidRPr="00ED6711">
        <w:rPr>
          <w:rFonts w:asciiTheme="minorHAnsi" w:hAnsiTheme="minorHAnsi" w:cstheme="minorHAnsi"/>
          <w:sz w:val="32"/>
          <w:szCs w:val="32"/>
          <w:lang w:eastAsia="en-GB"/>
        </w:rPr>
        <w:t xml:space="preserve">Ability to understand and demonstrate commitment to </w:t>
      </w:r>
      <w:r>
        <w:rPr>
          <w:rFonts w:asciiTheme="minorHAnsi" w:hAnsiTheme="minorHAnsi" w:cstheme="minorHAnsi"/>
          <w:sz w:val="32"/>
          <w:szCs w:val="32"/>
          <w:lang w:eastAsia="en-GB"/>
        </w:rPr>
        <w:t xml:space="preserve">4Sight Vision Support’s </w:t>
      </w:r>
      <w:r w:rsidR="005B5BCC">
        <w:rPr>
          <w:rFonts w:asciiTheme="minorHAnsi" w:hAnsiTheme="minorHAnsi" w:cstheme="minorHAnsi"/>
          <w:sz w:val="32"/>
          <w:szCs w:val="32"/>
          <w:lang w:eastAsia="en-GB"/>
        </w:rPr>
        <w:t xml:space="preserve">other policies and </w:t>
      </w:r>
      <w:r w:rsidRPr="00ED6711">
        <w:rPr>
          <w:rFonts w:asciiTheme="minorHAnsi" w:hAnsiTheme="minorHAnsi" w:cstheme="minorHAnsi"/>
          <w:sz w:val="32"/>
          <w:szCs w:val="32"/>
          <w:lang w:eastAsia="en-GB"/>
        </w:rPr>
        <w:t>to ensure all activities are consistent with the</w:t>
      </w:r>
      <w:r w:rsidR="005B5BCC">
        <w:rPr>
          <w:rFonts w:asciiTheme="minorHAnsi" w:hAnsiTheme="minorHAnsi" w:cstheme="minorHAnsi"/>
          <w:sz w:val="32"/>
          <w:szCs w:val="32"/>
          <w:lang w:eastAsia="en-GB"/>
        </w:rPr>
        <w:t>m</w:t>
      </w:r>
      <w:r w:rsidR="00E1537B">
        <w:rPr>
          <w:rFonts w:asciiTheme="minorHAnsi" w:hAnsiTheme="minorHAnsi" w:cstheme="minorHAnsi"/>
          <w:sz w:val="32"/>
          <w:szCs w:val="32"/>
          <w:lang w:eastAsia="en-GB"/>
        </w:rPr>
        <w:t>, specifically</w:t>
      </w:r>
      <w:r w:rsidR="005B5BCC">
        <w:rPr>
          <w:rFonts w:asciiTheme="minorHAnsi" w:hAnsiTheme="minorHAnsi" w:cstheme="minorHAnsi"/>
          <w:sz w:val="32"/>
          <w:szCs w:val="32"/>
          <w:lang w:eastAsia="en-GB"/>
        </w:rPr>
        <w:t xml:space="preserve">: </w:t>
      </w:r>
      <w:r w:rsidR="005B5BCC" w:rsidRPr="005B5BCC">
        <w:rPr>
          <w:rFonts w:asciiTheme="minorHAnsi" w:hAnsiTheme="minorHAnsi" w:cstheme="minorHAnsi"/>
          <w:sz w:val="32"/>
          <w:szCs w:val="32"/>
          <w:lang w:eastAsia="en-GB"/>
        </w:rPr>
        <w:t>General Data Protection Regulations (Data Protection Act 2018</w:t>
      </w:r>
      <w:r w:rsidR="005B5BCC">
        <w:rPr>
          <w:rFonts w:asciiTheme="minorHAnsi" w:hAnsiTheme="minorHAnsi" w:cstheme="minorHAnsi"/>
          <w:sz w:val="32"/>
          <w:szCs w:val="32"/>
          <w:lang w:eastAsia="en-GB"/>
        </w:rPr>
        <w:t>),</w:t>
      </w:r>
      <w:r w:rsidR="00EB674A">
        <w:rPr>
          <w:rFonts w:asciiTheme="minorHAnsi" w:hAnsiTheme="minorHAnsi" w:cstheme="minorHAnsi"/>
          <w:sz w:val="32"/>
          <w:szCs w:val="32"/>
          <w:lang w:eastAsia="en-GB"/>
        </w:rPr>
        <w:t xml:space="preserve"> </w:t>
      </w:r>
      <w:r w:rsidR="00EB674A" w:rsidRPr="00EB674A">
        <w:rPr>
          <w:rFonts w:asciiTheme="minorHAnsi" w:hAnsiTheme="minorHAnsi" w:cstheme="minorHAnsi"/>
          <w:sz w:val="32"/>
          <w:szCs w:val="32"/>
          <w:lang w:eastAsia="en-GB"/>
        </w:rPr>
        <w:t>Adult and Child Safeguarding and Health and Safety</w:t>
      </w:r>
      <w:r w:rsidRPr="00ED6711">
        <w:rPr>
          <w:rFonts w:asciiTheme="minorHAnsi" w:hAnsiTheme="minorHAnsi" w:cstheme="minorHAnsi"/>
          <w:sz w:val="32"/>
          <w:szCs w:val="32"/>
          <w:lang w:eastAsia="en-GB"/>
        </w:rPr>
        <w:t>.</w:t>
      </w:r>
    </w:p>
    <w:p w14:paraId="18C7F960" w14:textId="77777777" w:rsidR="00BD0573" w:rsidRPr="00EA64C3" w:rsidRDefault="00BD0573" w:rsidP="00BD0573">
      <w:pPr>
        <w:rPr>
          <w:rFonts w:asciiTheme="minorHAnsi" w:hAnsiTheme="minorHAnsi" w:cstheme="minorHAnsi"/>
          <w:sz w:val="28"/>
          <w:lang w:eastAsia="en-GB"/>
        </w:rPr>
      </w:pPr>
    </w:p>
    <w:p w14:paraId="4AB69DA2" w14:textId="77777777" w:rsidR="00BD0573" w:rsidRPr="00EA64C3" w:rsidRDefault="00BD0573" w:rsidP="00BD0573">
      <w:pPr>
        <w:rPr>
          <w:rFonts w:asciiTheme="minorHAnsi" w:hAnsiTheme="minorHAnsi" w:cstheme="minorHAnsi"/>
          <w:sz w:val="28"/>
          <w:lang w:eastAsia="en-GB"/>
        </w:rPr>
      </w:pPr>
    </w:p>
    <w:p w14:paraId="5ACA2DCF" w14:textId="77777777" w:rsidR="00BD0573" w:rsidRPr="00ED6711" w:rsidRDefault="00BD0573" w:rsidP="00BD0573">
      <w:pPr>
        <w:rPr>
          <w:rFonts w:asciiTheme="minorHAnsi" w:hAnsiTheme="minorHAnsi" w:cstheme="minorHAnsi"/>
          <w:sz w:val="32"/>
          <w:szCs w:val="22"/>
          <w:lang w:eastAsia="en-GB"/>
        </w:rPr>
      </w:pPr>
      <w:r w:rsidRPr="00ED6711">
        <w:rPr>
          <w:rFonts w:asciiTheme="minorHAnsi" w:hAnsiTheme="minorHAnsi" w:cstheme="minorHAnsi"/>
          <w:sz w:val="32"/>
          <w:szCs w:val="22"/>
          <w:lang w:eastAsia="en-GB"/>
        </w:rPr>
        <w:t>End of Document.</w:t>
      </w:r>
    </w:p>
    <w:p w14:paraId="6FD9BC36" w14:textId="77777777" w:rsidR="00BD0573" w:rsidRPr="00474129" w:rsidRDefault="00BD0573" w:rsidP="00474129">
      <w:pPr>
        <w:rPr>
          <w:lang w:eastAsia="en-GB"/>
        </w:rPr>
      </w:pPr>
    </w:p>
    <w:sectPr w:rsidR="00BD0573" w:rsidRPr="00474129" w:rsidSect="00E63C34">
      <w:headerReference w:type="default" r:id="rId13"/>
      <w:pgSz w:w="11906" w:h="16838"/>
      <w:pgMar w:top="568"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B15B" w14:textId="77777777" w:rsidR="007E4529" w:rsidRDefault="007E4529" w:rsidP="007E4529">
      <w:r>
        <w:separator/>
      </w:r>
    </w:p>
  </w:endnote>
  <w:endnote w:type="continuationSeparator" w:id="0">
    <w:p w14:paraId="36B68254" w14:textId="77777777" w:rsidR="007E4529" w:rsidRDefault="007E4529" w:rsidP="007E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34A0" w14:textId="77777777" w:rsidR="007E4529" w:rsidRDefault="007E4529" w:rsidP="007E4529">
      <w:r>
        <w:separator/>
      </w:r>
    </w:p>
  </w:footnote>
  <w:footnote w:type="continuationSeparator" w:id="0">
    <w:p w14:paraId="4099E20F" w14:textId="77777777" w:rsidR="007E4529" w:rsidRDefault="007E4529" w:rsidP="007E4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8CB0E" w14:textId="1762E95B" w:rsidR="007E4529" w:rsidRDefault="007E4529">
    <w:pPr>
      <w:pStyle w:val="Header"/>
    </w:pPr>
  </w:p>
  <w:p w14:paraId="4F9A8D6C" w14:textId="77777777" w:rsidR="007E4529" w:rsidRDefault="007E4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4ACEB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6E5D05"/>
    <w:multiLevelType w:val="hybridMultilevel"/>
    <w:tmpl w:val="C4F0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25F86"/>
    <w:multiLevelType w:val="hybridMultilevel"/>
    <w:tmpl w:val="E7BCA8D0"/>
    <w:lvl w:ilvl="0" w:tplc="D3E0CD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00A80"/>
    <w:multiLevelType w:val="multilevel"/>
    <w:tmpl w:val="58AAC4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410338F"/>
    <w:multiLevelType w:val="hybridMultilevel"/>
    <w:tmpl w:val="515C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5545811"/>
    <w:multiLevelType w:val="hybridMultilevel"/>
    <w:tmpl w:val="3ADA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932E8"/>
    <w:multiLevelType w:val="hybridMultilevel"/>
    <w:tmpl w:val="657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018850">
    <w:abstractNumId w:val="1"/>
  </w:num>
  <w:num w:numId="2" w16cid:durableId="242489683">
    <w:abstractNumId w:val="0"/>
  </w:num>
  <w:num w:numId="3" w16cid:durableId="1198423142">
    <w:abstractNumId w:val="6"/>
  </w:num>
  <w:num w:numId="4" w16cid:durableId="1054885947">
    <w:abstractNumId w:val="3"/>
  </w:num>
  <w:num w:numId="5" w16cid:durableId="1941402304">
    <w:abstractNumId w:val="7"/>
  </w:num>
  <w:num w:numId="6" w16cid:durableId="1184441644">
    <w:abstractNumId w:val="5"/>
  </w:num>
  <w:num w:numId="7" w16cid:durableId="1642730998">
    <w:abstractNumId w:val="8"/>
  </w:num>
  <w:num w:numId="8" w16cid:durableId="446706716">
    <w:abstractNumId w:val="2"/>
  </w:num>
  <w:num w:numId="9" w16cid:durableId="1800799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CF"/>
    <w:rsid w:val="0006637F"/>
    <w:rsid w:val="00074A21"/>
    <w:rsid w:val="00082680"/>
    <w:rsid w:val="000E5ACF"/>
    <w:rsid w:val="00145829"/>
    <w:rsid w:val="001852CD"/>
    <w:rsid w:val="00191F74"/>
    <w:rsid w:val="00192003"/>
    <w:rsid w:val="001A6AD3"/>
    <w:rsid w:val="001C0336"/>
    <w:rsid w:val="001E2FD7"/>
    <w:rsid w:val="00237671"/>
    <w:rsid w:val="00244B5C"/>
    <w:rsid w:val="00266495"/>
    <w:rsid w:val="00284D65"/>
    <w:rsid w:val="002929DD"/>
    <w:rsid w:val="0029720D"/>
    <w:rsid w:val="002F5982"/>
    <w:rsid w:val="00301072"/>
    <w:rsid w:val="00304325"/>
    <w:rsid w:val="00305754"/>
    <w:rsid w:val="00396128"/>
    <w:rsid w:val="0039776B"/>
    <w:rsid w:val="003B66CF"/>
    <w:rsid w:val="003B73A0"/>
    <w:rsid w:val="003C50D1"/>
    <w:rsid w:val="003E279A"/>
    <w:rsid w:val="004449C1"/>
    <w:rsid w:val="004612D2"/>
    <w:rsid w:val="004614ED"/>
    <w:rsid w:val="00465FC3"/>
    <w:rsid w:val="0047260E"/>
    <w:rsid w:val="00474129"/>
    <w:rsid w:val="004C52BF"/>
    <w:rsid w:val="005152A5"/>
    <w:rsid w:val="00546F44"/>
    <w:rsid w:val="00564DD6"/>
    <w:rsid w:val="005B5BCC"/>
    <w:rsid w:val="005D611B"/>
    <w:rsid w:val="005F7F9E"/>
    <w:rsid w:val="00617685"/>
    <w:rsid w:val="00626774"/>
    <w:rsid w:val="00631331"/>
    <w:rsid w:val="00642671"/>
    <w:rsid w:val="006652DA"/>
    <w:rsid w:val="006723AA"/>
    <w:rsid w:val="00690FCF"/>
    <w:rsid w:val="006B371C"/>
    <w:rsid w:val="006E12E4"/>
    <w:rsid w:val="006E720A"/>
    <w:rsid w:val="006F0C13"/>
    <w:rsid w:val="007123CB"/>
    <w:rsid w:val="00716BB2"/>
    <w:rsid w:val="00725978"/>
    <w:rsid w:val="00727593"/>
    <w:rsid w:val="0074459A"/>
    <w:rsid w:val="00767F4E"/>
    <w:rsid w:val="00771800"/>
    <w:rsid w:val="0078237D"/>
    <w:rsid w:val="00786862"/>
    <w:rsid w:val="007B2F43"/>
    <w:rsid w:val="007C7C7D"/>
    <w:rsid w:val="007D0F6B"/>
    <w:rsid w:val="007E4529"/>
    <w:rsid w:val="00832EA7"/>
    <w:rsid w:val="00846B85"/>
    <w:rsid w:val="00856802"/>
    <w:rsid w:val="008B338A"/>
    <w:rsid w:val="008D033E"/>
    <w:rsid w:val="008E1DBC"/>
    <w:rsid w:val="008E5BB4"/>
    <w:rsid w:val="0092472B"/>
    <w:rsid w:val="00930BD9"/>
    <w:rsid w:val="00930CA8"/>
    <w:rsid w:val="00956436"/>
    <w:rsid w:val="00970C4D"/>
    <w:rsid w:val="009837AB"/>
    <w:rsid w:val="009919EA"/>
    <w:rsid w:val="009B2533"/>
    <w:rsid w:val="009C7EF1"/>
    <w:rsid w:val="009E1083"/>
    <w:rsid w:val="009E6E59"/>
    <w:rsid w:val="00A46F07"/>
    <w:rsid w:val="00A472C5"/>
    <w:rsid w:val="00AA418C"/>
    <w:rsid w:val="00B04A9E"/>
    <w:rsid w:val="00B27A20"/>
    <w:rsid w:val="00B400B0"/>
    <w:rsid w:val="00B41838"/>
    <w:rsid w:val="00B626C3"/>
    <w:rsid w:val="00BA3001"/>
    <w:rsid w:val="00BD0573"/>
    <w:rsid w:val="00BD7518"/>
    <w:rsid w:val="00BE37D8"/>
    <w:rsid w:val="00C33847"/>
    <w:rsid w:val="00C40810"/>
    <w:rsid w:val="00C409C8"/>
    <w:rsid w:val="00C52250"/>
    <w:rsid w:val="00C57757"/>
    <w:rsid w:val="00C7184E"/>
    <w:rsid w:val="00CA446A"/>
    <w:rsid w:val="00D37786"/>
    <w:rsid w:val="00D42F11"/>
    <w:rsid w:val="00D75FAE"/>
    <w:rsid w:val="00DB70B1"/>
    <w:rsid w:val="00DE5832"/>
    <w:rsid w:val="00DE7405"/>
    <w:rsid w:val="00DF12AC"/>
    <w:rsid w:val="00E10470"/>
    <w:rsid w:val="00E132E0"/>
    <w:rsid w:val="00E1537B"/>
    <w:rsid w:val="00E15D4E"/>
    <w:rsid w:val="00E17670"/>
    <w:rsid w:val="00E60FB5"/>
    <w:rsid w:val="00E63C34"/>
    <w:rsid w:val="00EA5278"/>
    <w:rsid w:val="00EA64C3"/>
    <w:rsid w:val="00EB3B3F"/>
    <w:rsid w:val="00EB674A"/>
    <w:rsid w:val="00ED5686"/>
    <w:rsid w:val="00ED6711"/>
    <w:rsid w:val="00EE27CC"/>
    <w:rsid w:val="00F320EE"/>
    <w:rsid w:val="00F52847"/>
    <w:rsid w:val="00F744EC"/>
    <w:rsid w:val="00FB5543"/>
    <w:rsid w:val="00FD6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486C05"/>
  <w15:docId w15:val="{E570D5E6-5159-40EB-A446-0678782D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6CF"/>
    <w:rPr>
      <w:rFonts w:ascii="Arial" w:hAnsi="Arial"/>
      <w:sz w:val="24"/>
      <w:lang w:eastAsia="en-US"/>
    </w:rPr>
  </w:style>
  <w:style w:type="paragraph" w:styleId="Heading1">
    <w:name w:val="heading 1"/>
    <w:basedOn w:val="Normal"/>
    <w:next w:val="Normal"/>
    <w:link w:val="Heading1Char"/>
    <w:qFormat/>
    <w:rsid w:val="00C33847"/>
    <w:pPr>
      <w:keepNext/>
      <w:spacing w:after="140"/>
      <w:outlineLvl w:val="0"/>
    </w:pPr>
    <w:rPr>
      <w:b/>
      <w:kern w:val="32"/>
      <w:sz w:val="44"/>
    </w:rPr>
  </w:style>
  <w:style w:type="paragraph" w:styleId="Heading2">
    <w:name w:val="heading 2"/>
    <w:basedOn w:val="Normal"/>
    <w:next w:val="Normal"/>
    <w:qFormat/>
    <w:rsid w:val="00C33847"/>
    <w:pPr>
      <w:keepNext/>
      <w:spacing w:after="120"/>
      <w:outlineLvl w:val="1"/>
    </w:pPr>
    <w:rPr>
      <w:b/>
      <w:sz w:val="36"/>
    </w:rPr>
  </w:style>
  <w:style w:type="paragraph" w:styleId="Heading3">
    <w:name w:val="heading 3"/>
    <w:basedOn w:val="Normal"/>
    <w:next w:val="Normal"/>
    <w:qFormat/>
    <w:rsid w:val="00C33847"/>
    <w:pPr>
      <w:keepNext/>
      <w:spacing w:after="100"/>
      <w:outlineLvl w:val="2"/>
    </w:pPr>
    <w:rPr>
      <w:b/>
      <w:sz w:val="32"/>
    </w:rPr>
  </w:style>
  <w:style w:type="paragraph" w:styleId="Heading4">
    <w:name w:val="heading 4"/>
    <w:basedOn w:val="Normal"/>
    <w:next w:val="Normal"/>
    <w:qFormat/>
    <w:rsid w:val="00C33847"/>
    <w:pPr>
      <w:keepNext/>
      <w:spacing w:after="80"/>
      <w:outlineLvl w:val="3"/>
    </w:pPr>
    <w:rPr>
      <w:b/>
    </w:rPr>
  </w:style>
  <w:style w:type="paragraph" w:styleId="Heading5">
    <w:name w:val="heading 5"/>
    <w:basedOn w:val="Normal"/>
    <w:next w:val="Normal"/>
    <w:qFormat/>
    <w:rsid w:val="00C33847"/>
    <w:pPr>
      <w:keepNext/>
      <w:spacing w:after="60"/>
      <w:outlineLvl w:val="4"/>
    </w:pPr>
    <w:rPr>
      <w:b/>
    </w:rPr>
  </w:style>
  <w:style w:type="paragraph" w:styleId="Heading6">
    <w:name w:val="heading 6"/>
    <w:basedOn w:val="Normal"/>
    <w:next w:val="Normal"/>
    <w:qFormat/>
    <w:rsid w:val="00C33847"/>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C33847"/>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C33847"/>
    <w:pPr>
      <w:numPr>
        <w:numId w:val="1"/>
      </w:numPr>
      <w:tabs>
        <w:tab w:val="left" w:pos="567"/>
      </w:tabs>
    </w:pPr>
  </w:style>
  <w:style w:type="paragraph" w:styleId="ListNumber">
    <w:name w:val="List Number"/>
    <w:basedOn w:val="Normal"/>
    <w:rsid w:val="00C33847"/>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BodyText">
    <w:name w:val="Body Text"/>
    <w:basedOn w:val="Normal"/>
    <w:link w:val="BodyTextChar"/>
    <w:rsid w:val="003B66CF"/>
    <w:rPr>
      <w:sz w:val="32"/>
    </w:rPr>
  </w:style>
  <w:style w:type="character" w:customStyle="1" w:styleId="BodyTextChar">
    <w:name w:val="Body Text Char"/>
    <w:basedOn w:val="DefaultParagraphFont"/>
    <w:link w:val="BodyText"/>
    <w:rsid w:val="003B66CF"/>
    <w:rPr>
      <w:rFonts w:ascii="Arial" w:hAnsi="Arial"/>
      <w:sz w:val="32"/>
      <w:lang w:eastAsia="en-US"/>
    </w:rPr>
  </w:style>
  <w:style w:type="character" w:styleId="Hyperlink">
    <w:name w:val="Hyperlink"/>
    <w:basedOn w:val="DefaultParagraphFont"/>
    <w:unhideWhenUsed/>
    <w:rsid w:val="003B66CF"/>
    <w:rPr>
      <w:color w:val="0000FF"/>
      <w:u w:val="single"/>
    </w:rPr>
  </w:style>
  <w:style w:type="paragraph" w:styleId="NormalWeb">
    <w:name w:val="Normal (Web)"/>
    <w:basedOn w:val="Normal"/>
    <w:uiPriority w:val="99"/>
    <w:unhideWhenUsed/>
    <w:rsid w:val="003B66CF"/>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rsid w:val="003B66CF"/>
    <w:rPr>
      <w:sz w:val="16"/>
      <w:szCs w:val="16"/>
    </w:rPr>
  </w:style>
  <w:style w:type="paragraph" w:styleId="CommentText">
    <w:name w:val="annotation text"/>
    <w:basedOn w:val="Normal"/>
    <w:link w:val="CommentTextChar"/>
    <w:rsid w:val="007D0F6B"/>
    <w:rPr>
      <w:sz w:val="20"/>
    </w:rPr>
  </w:style>
  <w:style w:type="character" w:customStyle="1" w:styleId="CommentTextChar">
    <w:name w:val="Comment Text Char"/>
    <w:basedOn w:val="DefaultParagraphFont"/>
    <w:link w:val="CommentText"/>
    <w:rsid w:val="007D0F6B"/>
    <w:rPr>
      <w:rFonts w:ascii="Arial" w:hAnsi="Arial"/>
      <w:lang w:eastAsia="en-US"/>
    </w:rPr>
  </w:style>
  <w:style w:type="paragraph" w:styleId="CommentSubject">
    <w:name w:val="annotation subject"/>
    <w:basedOn w:val="CommentText"/>
    <w:next w:val="CommentText"/>
    <w:link w:val="CommentSubjectChar"/>
    <w:rsid w:val="003B66CF"/>
    <w:rPr>
      <w:b/>
      <w:bCs/>
    </w:rPr>
  </w:style>
  <w:style w:type="character" w:customStyle="1" w:styleId="CommentSubjectChar">
    <w:name w:val="Comment Subject Char"/>
    <w:basedOn w:val="CommentTextChar"/>
    <w:link w:val="CommentSubject"/>
    <w:rsid w:val="003B66CF"/>
    <w:rPr>
      <w:rFonts w:ascii="Arial" w:hAnsi="Arial"/>
      <w:b/>
      <w:bCs/>
      <w:lang w:eastAsia="en-US"/>
    </w:rPr>
  </w:style>
  <w:style w:type="paragraph" w:styleId="BalloonText">
    <w:name w:val="Balloon Text"/>
    <w:basedOn w:val="Normal"/>
    <w:link w:val="BalloonTextChar"/>
    <w:rsid w:val="003B66CF"/>
    <w:rPr>
      <w:rFonts w:ascii="Tahoma" w:hAnsi="Tahoma" w:cs="Tahoma"/>
      <w:sz w:val="16"/>
      <w:szCs w:val="16"/>
    </w:rPr>
  </w:style>
  <w:style w:type="character" w:customStyle="1" w:styleId="BalloonTextChar">
    <w:name w:val="Balloon Text Char"/>
    <w:basedOn w:val="DefaultParagraphFont"/>
    <w:link w:val="BalloonText"/>
    <w:rsid w:val="003B66CF"/>
    <w:rPr>
      <w:rFonts w:ascii="Tahoma" w:hAnsi="Tahoma" w:cs="Tahoma"/>
      <w:sz w:val="16"/>
      <w:szCs w:val="16"/>
      <w:lang w:eastAsia="en-US"/>
    </w:rPr>
  </w:style>
  <w:style w:type="paragraph" w:styleId="PlainText">
    <w:name w:val="Plain Text"/>
    <w:basedOn w:val="Normal"/>
    <w:link w:val="PlainTextChar"/>
    <w:uiPriority w:val="99"/>
    <w:semiHidden/>
    <w:unhideWhenUsed/>
    <w:rsid w:val="008B338A"/>
    <w:rPr>
      <w:rFonts w:cs="Arial"/>
      <w:sz w:val="28"/>
      <w:szCs w:val="28"/>
      <w:lang w:eastAsia="en-GB"/>
    </w:rPr>
  </w:style>
  <w:style w:type="character" w:customStyle="1" w:styleId="PlainTextChar">
    <w:name w:val="Plain Text Char"/>
    <w:basedOn w:val="DefaultParagraphFont"/>
    <w:link w:val="PlainText"/>
    <w:uiPriority w:val="99"/>
    <w:semiHidden/>
    <w:rsid w:val="008B338A"/>
    <w:rPr>
      <w:rFonts w:ascii="Arial" w:hAnsi="Arial" w:cs="Arial"/>
      <w:sz w:val="28"/>
      <w:szCs w:val="28"/>
    </w:rPr>
  </w:style>
  <w:style w:type="paragraph" w:styleId="ListParagraph">
    <w:name w:val="List Paragraph"/>
    <w:basedOn w:val="Normal"/>
    <w:uiPriority w:val="34"/>
    <w:qFormat/>
    <w:rsid w:val="001852CD"/>
    <w:pPr>
      <w:ind w:left="720"/>
      <w:contextualSpacing/>
    </w:pPr>
  </w:style>
  <w:style w:type="paragraph" w:styleId="Header">
    <w:name w:val="header"/>
    <w:basedOn w:val="Normal"/>
    <w:link w:val="HeaderChar"/>
    <w:uiPriority w:val="99"/>
    <w:unhideWhenUsed/>
    <w:rsid w:val="007E4529"/>
    <w:pPr>
      <w:tabs>
        <w:tab w:val="center" w:pos="4513"/>
        <w:tab w:val="right" w:pos="9026"/>
      </w:tabs>
    </w:pPr>
  </w:style>
  <w:style w:type="character" w:customStyle="1" w:styleId="HeaderChar">
    <w:name w:val="Header Char"/>
    <w:basedOn w:val="DefaultParagraphFont"/>
    <w:link w:val="Header"/>
    <w:uiPriority w:val="99"/>
    <w:rsid w:val="007E4529"/>
    <w:rPr>
      <w:rFonts w:ascii="Arial" w:hAnsi="Arial"/>
      <w:sz w:val="24"/>
      <w:lang w:eastAsia="en-US"/>
    </w:rPr>
  </w:style>
  <w:style w:type="paragraph" w:styleId="Footer">
    <w:name w:val="footer"/>
    <w:basedOn w:val="Normal"/>
    <w:link w:val="FooterChar"/>
    <w:unhideWhenUsed/>
    <w:rsid w:val="007E4529"/>
    <w:pPr>
      <w:tabs>
        <w:tab w:val="center" w:pos="4513"/>
        <w:tab w:val="right" w:pos="9026"/>
      </w:tabs>
    </w:pPr>
  </w:style>
  <w:style w:type="character" w:customStyle="1" w:styleId="FooterChar">
    <w:name w:val="Footer Char"/>
    <w:basedOn w:val="DefaultParagraphFont"/>
    <w:link w:val="Footer"/>
    <w:rsid w:val="007E4529"/>
    <w:rPr>
      <w:rFonts w:ascii="Arial" w:hAnsi="Arial"/>
      <w:sz w:val="24"/>
      <w:lang w:eastAsia="en-US"/>
    </w:rPr>
  </w:style>
  <w:style w:type="character" w:customStyle="1" w:styleId="Heading1Char">
    <w:name w:val="Heading 1 Char"/>
    <w:link w:val="Heading1"/>
    <w:rsid w:val="00BD0573"/>
    <w:rPr>
      <w:rFonts w:ascii="Arial" w:hAnsi="Arial"/>
      <w:b/>
      <w:kern w:val="32"/>
      <w:sz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572">
      <w:bodyDiv w:val="1"/>
      <w:marLeft w:val="0"/>
      <w:marRight w:val="0"/>
      <w:marTop w:val="0"/>
      <w:marBottom w:val="0"/>
      <w:divBdr>
        <w:top w:val="none" w:sz="0" w:space="0" w:color="auto"/>
        <w:left w:val="none" w:sz="0" w:space="0" w:color="auto"/>
        <w:bottom w:val="none" w:sz="0" w:space="0" w:color="auto"/>
        <w:right w:val="none" w:sz="0" w:space="0" w:color="auto"/>
      </w:divBdr>
    </w:div>
    <w:div w:id="1755590084">
      <w:bodyDiv w:val="1"/>
      <w:marLeft w:val="0"/>
      <w:marRight w:val="0"/>
      <w:marTop w:val="0"/>
      <w:marBottom w:val="0"/>
      <w:divBdr>
        <w:top w:val="none" w:sz="0" w:space="0" w:color="auto"/>
        <w:left w:val="none" w:sz="0" w:space="0" w:color="auto"/>
        <w:bottom w:val="none" w:sz="0" w:space="0" w:color="auto"/>
        <w:right w:val="none" w:sz="0" w:space="0" w:color="auto"/>
      </w:divBdr>
    </w:div>
    <w:div w:id="196642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RNIBDocument</p:Name>
  <p:Description/>
  <p:Statement/>
  <p:PolicyItems>
    <p:PolicyItem featureId="NotificationPolicy">
      <p:Name>Notification Policy by Content and Code</p:Name>
      <p:Description>A policy which will send email notifications to the item author when an item is due to expire. All of the settings can be configured, including the notification date (formula), the email template and many other settings.</p:Description>
      <p:CustomData>
        <data>
          <RedirectEmailAddress>kelly.harrison@rnib.org.uk</RedirectEmailAddress>
          <AlwaysRedirectEmail>False</AlwaysRedirectEmail>
          <RedirectWhenNoUser>True</RedirectWhenNoUser>
          <EmailUserField>Author</EmailUserField>
          <EmailBody>&lt;div&gt;&lt;span&gt;The item {ITEM_TITLE} in the web site &lt;a href="{WEB_SITE_URL}"&gt;{WEB_SITE_TITLE}&lt;/a&gt; is about to expire, and will be deleted. Please check the content of this item. &lt;a href="{ITEM_URL}"&gt;Click here to view the item properties&lt;/a&gt;&lt;/span&gt;&lt;/div&gt;</EmailBody>
          <SubjectPrefix>Notification Email</SubjectPrefix>
          <SubjectSuffix>The item will be deleted</SubjectSuffix>
          <NotificationFormula>
            <period>years</period>
            <number>1</number>
            <property>Modified</property>
            <operator>+</operator>
          </NotificationFormula>
        </data>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2</number>
            <property>Modified</property>
            <period>years</period>
          </formula>
          <action type="action" id="Microsoft.Office.RecordsManagement.PolicyFeatures.Expiration.Action.MoveToRecycleBin"/>
        </data>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Description xmlns="d83a765a-8ed5-40bf-9d4b-31d5eb76c3d0">RNIB job advert template and guidelines</DocumentDescription>
    <ContentCoordinator xmlns="d83a765a-8ed5-40bf-9d4b-31d5eb76c3d0">
      <UserInfo>
        <DisplayName>Lester, Aiste</DisplayName>
        <AccountId>6364</AccountId>
        <AccountType/>
      </UserInfo>
    </ContentCoordinator>
    <_NotificationExecutionDate xmlns="49605ca1-ba2a-4154-96e4-6b240adfbd8d">2019-04-23T09:09:00+00:00</_NotificationExecutionDate>
    <PublishingExpirationDate xmlns="http://schemas.microsoft.com/sharepoint/v3" xsi:nil="true"/>
    <DocumentShortDescription xmlns="d83a765a-8ed5-40bf-9d4b-31d5eb76c3d0">RNIB job advert template and guidelines</DocumentShortDescription>
    <PublishingStartDate xmlns="http://schemas.microsoft.com/sharepoint/v3" xsi:nil="true"/>
    <_NotificationEmailHasBeenSent xmlns="49605ca1-ba2a-4154-96e4-6b240adfbd8d" xsi:nil="true"/>
    <_dlc_ExpireDate xmlns="49605ca1-ba2a-4154-96e4-6b240adfbd8d">2020-04-23T08:09:17+00:00</_dlc_ExpireDate>
    <_dlc_ExpireDateSaved xmlns="49605ca1-ba2a-4154-96e4-6b240adfbd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RNIBDocument" ma:contentTypeID="0x0101009BD51002BFC4054AA799CC36E538DB8F004B418E0A00EC2D41B1E7274F1E8D74D4" ma:contentTypeVersion="22" ma:contentTypeDescription="RNIB Base Document content type" ma:contentTypeScope="" ma:versionID="267f6529e5d3a19c51658738f727dc43">
  <xsd:schema xmlns:xsd="http://www.w3.org/2001/XMLSchema" xmlns:p="http://schemas.microsoft.com/office/2006/metadata/properties" xmlns:ns1="http://schemas.microsoft.com/sharepoint/v3" xmlns:ns2="d83a765a-8ed5-40bf-9d4b-31d5eb76c3d0" xmlns:ns4="49605ca1-ba2a-4154-96e4-6b240adfbd8d" targetNamespace="http://schemas.microsoft.com/office/2006/metadata/properties" ma:root="true" ma:fieldsID="d83dd4c9b0ac174ab7f90e0fce7075e7" ns1:_="" ns2:_="" ns4:_="">
    <xsd:import namespace="http://schemas.microsoft.com/sharepoint/v3"/>
    <xsd:import namespace="d83a765a-8ed5-40bf-9d4b-31d5eb76c3d0"/>
    <xsd:import namespace="49605ca1-ba2a-4154-96e4-6b240adfbd8d"/>
    <xsd:element name="properties">
      <xsd:complexType>
        <xsd:sequence>
          <xsd:element name="documentManagement">
            <xsd:complexType>
              <xsd:all>
                <xsd:element ref="ns2:DocumentShortDescription"/>
                <xsd:element ref="ns2:DocumentDescription"/>
                <xsd:element ref="ns2:ContentCoordinator" minOccurs="0"/>
                <xsd:element ref="ns1:PublishingStartDate" minOccurs="0"/>
                <xsd:element ref="ns1:PublishingExpirationDate" minOccurs="0"/>
                <xsd:element ref="ns4:_dlc_Exempt" minOccurs="0"/>
                <xsd:element ref="ns4:_NotificationExecutionDate" minOccurs="0"/>
                <xsd:element ref="ns4:_NotificationEmailHasBeenSent" minOccurs="0"/>
                <xsd:element ref="ns4:_dlc_ExpireDateSaved" minOccurs="0"/>
                <xsd:element ref="ns4:_dlc_Expire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7" nillable="true" ma:displayName="Scheduling Start Date" ma:description="" ma:internalName="PublishingStartDate">
      <xsd:simpleType>
        <xsd:restriction base="dms:Unknown"/>
      </xsd:simpleType>
    </xsd:element>
    <xsd:element name="PublishingExpirationDate" ma:index="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d83a765a-8ed5-40bf-9d4b-31d5eb76c3d0" elementFormDefault="qualified">
    <xsd:import namespace="http://schemas.microsoft.com/office/2006/documentManagement/types"/>
    <xsd:element name="DocumentShortDescription" ma:index="2" ma:displayName="Document Short Description" ma:description="Short description used where a succinct version is required." ma:internalName="DocumentShortDescription" ma:readOnly="false">
      <xsd:simpleType>
        <xsd:restriction base="dms:Note"/>
      </xsd:simpleType>
    </xsd:element>
    <xsd:element name="DocumentDescription" ma:index="3" ma:displayName="Document Description" ma:description="Description used to describe the content of the document." ma:internalName="DocumentDescription" ma:readOnly="false">
      <xsd:simpleType>
        <xsd:restriction base="dms:Note"/>
      </xsd:simpleType>
    </xsd:element>
    <xsd:element name="ContentCoordinator" ma:index="6" nillable="true" ma:displayName="Content Coordinator" ma:description="The content coordinator." ma:internalName="ContentCoord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605ca1-ba2a-4154-96e4-6b240adfbd8d" elementFormDefault="qualified">
    <xsd:import namespace="http://schemas.microsoft.com/office/2006/documentManagement/types"/>
    <xsd:element name="_dlc_Exempt" ma:index="18" nillable="true" ma:displayName="Exempt from Policy" ma:description="" ma:hidden="true" ma:internalName="_dlc_Exempt" ma:readOnly="true">
      <xsd:simpleType>
        <xsd:restriction base="dms:Unknown"/>
      </xsd:simpleType>
    </xsd:element>
    <xsd:element name="_NotificationExecutionDate" ma:index="19" nillable="true" ma:displayName="Notification Date" ma:format="DateOnly" ma:hidden="true" ma:internalName="_NotificationExecutionDate" ma:readOnly="false">
      <xsd:simpleType>
        <xsd:restriction base="dms:DateTime"/>
      </xsd:simpleType>
    </xsd:element>
    <xsd:element name="_NotificationEmailHasBeenSent" ma:index="20" nillable="true" ma:displayName="Has notification email been sent yet?" ma:hidden="true" ma:internalName="_NotificationEmailHasBeenSent" ma:readOnly="false">
      <xsd:simpleType>
        <xsd:restriction base="dms:Boolean"/>
      </xsd:simpleType>
    </xsd:element>
    <xsd:element name="_dlc_ExpireDateSaved" ma:index="21" nillable="true" ma:displayName="Original Expiration Date" ma:description="" ma:hidden="true" ma:internalName="_dlc_ExpireDateSaved" ma:readOnly="true">
      <xsd:simpleType>
        <xsd:restriction base="dms:DateTime"/>
      </xsd:simpleType>
    </xsd:element>
    <xsd:element name="_dlc_ExpireDate" ma:index="22"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axOccurs="1" ma:index="4" ma:displayName="Keywords">
          <xsd:simpleType>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
    <Type>10001</Type>
    <SequenceNumber>10000</SequenceNumber>
    <Assembly>ContentandCode.NotificationPolicy, Version=1.0.0.0, Culture=neutral, PublicKeyToken=880f5fb9e63b994d</Assembly>
    <Class>ContentandCode.NotificationPolicy.EventHandlers.NotificationDateEventHandler</Class>
    <Data/>
    <Filter/>
  </Receiver>
  <Receiver>
    <Name/>
    <Type>10002</Type>
    <SequenceNumber>10000</SequenceNumber>
    <Assembly>ContentandCode.NotificationPolicy, Version=1.0.0.0, Culture=neutral, PublicKeyToken=880f5fb9e63b994d</Assembly>
    <Class>ContentandCode.NotificationPolicy.EventHandlers.NotificationDateEventHandler</Class>
    <Data/>
    <Filter/>
  </Receiver>
  <Receiver>
    <Name/>
    <Type>2</Type>
    <SequenceNumber>10000</SequenceNumber>
    <Assembly>ContentandCode.NotificationPolicy, Version=1.0.0.0, Culture=neutral, PublicKeyToken=880f5fb9e63b994d</Assembly>
    <Class>ContentandCode.NotificationPolicy.EventHandlers.NotificationDateEventHandler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366A26E-DF24-47CC-A51A-0F67D502E61B}">
  <ds:schemaRefs>
    <ds:schemaRef ds:uri="office.server.policy"/>
  </ds:schemaRefs>
</ds:datastoreItem>
</file>

<file path=customXml/itemProps2.xml><?xml version="1.0" encoding="utf-8"?>
<ds:datastoreItem xmlns:ds="http://schemas.openxmlformats.org/officeDocument/2006/customXml" ds:itemID="{99686D19-7FC0-449D-9072-BA407F385969}">
  <ds:schemaRefs>
    <ds:schemaRef ds:uri="http://schemas.microsoft.com/sharepoint/v3/contenttype/forms"/>
  </ds:schemaRefs>
</ds:datastoreItem>
</file>

<file path=customXml/itemProps3.xml><?xml version="1.0" encoding="utf-8"?>
<ds:datastoreItem xmlns:ds="http://schemas.openxmlformats.org/officeDocument/2006/customXml" ds:itemID="{E138FC3B-2D28-4C62-912D-F05380D9EC0D}">
  <ds:schemaRefs>
    <ds:schemaRef ds:uri="d83a765a-8ed5-40bf-9d4b-31d5eb76c3d0"/>
    <ds:schemaRef ds:uri="http://purl.org/dc/terms/"/>
    <ds:schemaRef ds:uri="http://purl.org/dc/dcmitype/"/>
    <ds:schemaRef ds:uri="http://purl.org/dc/elements/1.1/"/>
    <ds:schemaRef ds:uri="49605ca1-ba2a-4154-96e4-6b240adfbd8d"/>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F4271D-6EB4-43D7-B64A-9FBC2DBC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a765a-8ed5-40bf-9d4b-31d5eb76c3d0"/>
    <ds:schemaRef ds:uri="49605ca1-ba2a-4154-96e4-6b240adfbd8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24E906E-5916-419B-AF56-4211F8DEBD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RNIB job advert template and guidelines</vt:lpstr>
    </vt:vector>
  </TitlesOfParts>
  <Company>RNIB</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RNIB job advert template and guidelines</dc:title>
  <dc:creator>Aiste Lester</dc:creator>
  <cp:keywords>RNIB job advert template and guidelines</cp:keywords>
  <cp:lastModifiedBy>Tina Mansfield</cp:lastModifiedBy>
  <cp:revision>2</cp:revision>
  <cp:lastPrinted>2016-08-04T09:31:00Z</cp:lastPrinted>
  <dcterms:created xsi:type="dcterms:W3CDTF">2025-04-15T15:27:00Z</dcterms:created>
  <dcterms:modified xsi:type="dcterms:W3CDTF">2025-04-15T15:27:00Z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0x0101009BD51002BFC4054AA799CC36E538DB8F004B418E0A00EC2D41B1E7274F1E8D74D4</vt:lpwstr>
  </property>
</Properties>
</file>